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val="en-US" w:eastAsia="zh-CN"/>
        </w:rPr>
      </w:pPr>
      <w:bookmarkStart w:id="0" w:name="_GoBack"/>
      <w:bookmarkEnd w:id="0"/>
      <w:r>
        <w:rPr>
          <w:rFonts w:hint="eastAsia" w:ascii="宋体" w:hAnsi="宋体" w:eastAsia="宋体" w:cs="宋体"/>
          <w:sz w:val="44"/>
          <w:szCs w:val="44"/>
          <w:lang w:val="en-US" w:eastAsia="zh-CN"/>
        </w:rPr>
        <w:t>关于我校开展《“诗咏战疫志，歌回九州春”第三十七届全国大学生樱花诗歌邀请赛》作品征集的通知</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各分团委：</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HYPERLINK "mailto:根据共青团湖北省委、湖北省学生联合会《关于举办\“诗咏战疫志，歌回九州春\”第三十七届全国大学生樱花诗歌邀请赛的通知》文件要求，现开展我校作品征集工作，请积极动员，认真实施，并将征集作品于3月27日发送至邮箱2711433231@qq.com。" </w:instrText>
      </w:r>
      <w:r>
        <w:rPr>
          <w:rFonts w:hint="eastAsia" w:ascii="仿宋" w:hAnsi="仿宋" w:eastAsia="仿宋" w:cs="仿宋"/>
          <w:color w:val="auto"/>
          <w:sz w:val="32"/>
          <w:szCs w:val="32"/>
          <w:u w:val="none"/>
          <w:lang w:val="en-US" w:eastAsia="zh-CN"/>
        </w:rPr>
        <w:fldChar w:fldCharType="separate"/>
      </w:r>
      <w:r>
        <w:rPr>
          <w:rStyle w:val="5"/>
          <w:rFonts w:hint="eastAsia" w:ascii="仿宋" w:hAnsi="仿宋" w:eastAsia="仿宋" w:cs="仿宋"/>
          <w:color w:val="auto"/>
          <w:sz w:val="32"/>
          <w:szCs w:val="32"/>
          <w:u w:val="none"/>
          <w:lang w:val="en-US" w:eastAsia="zh-CN"/>
        </w:rPr>
        <w:t>根据共青团湖北省委、湖北省学生联合会《关于举办“诗咏战疫志，歌回九州春”第三十七届全国大学生樱花诗歌邀请赛的通知》，现开展我校“诗咏战疫志，歌回九州春”第三十七届全国大学生樱花诗歌邀请赛的作品征集工作，请积极动员，认真实施，并将征集作品于3月27日发送至邮箱2711433231@qq.com。</w:t>
      </w:r>
      <w:r>
        <w:rPr>
          <w:rFonts w:hint="eastAsia" w:ascii="仿宋" w:hAnsi="仿宋" w:eastAsia="仿宋" w:cs="仿宋"/>
          <w:color w:val="auto"/>
          <w:sz w:val="32"/>
          <w:szCs w:val="32"/>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具体参赛事项见附件。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附件：《</w:t>
      </w:r>
      <w:r>
        <w:rPr>
          <w:rStyle w:val="5"/>
          <w:rFonts w:hint="eastAsia" w:ascii="仿宋" w:hAnsi="仿宋" w:eastAsia="仿宋" w:cs="仿宋"/>
          <w:color w:val="auto"/>
          <w:sz w:val="32"/>
          <w:szCs w:val="32"/>
          <w:u w:val="none"/>
          <w:lang w:val="en-US" w:eastAsia="zh-CN"/>
        </w:rPr>
        <w:t>关于举办“诗咏战疫志，歌回九州春”第三十七届全国大学生樱花诗歌邀请赛的通知</w:t>
      </w:r>
      <w:r>
        <w:rPr>
          <w:rFonts w:hint="eastAsia" w:ascii="仿宋" w:hAnsi="仿宋" w:eastAsia="仿宋" w:cs="仿宋"/>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共青团湖北文理学院理工学院委员会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2020年3月9日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spacing w:before="482" w:line="290" w:lineRule="auto"/>
        <w:ind w:left="589" w:right="674" w:firstLine="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关于举办“诗咏战疫志，歌回九州春”第三十七届全国大学生樱花诗歌邀请赛的通知</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textAlignment w:val="auto"/>
        <w:rPr>
          <w:rFonts w:hint="eastAsia" w:ascii="仿宋" w:hAnsi="仿宋" w:eastAsia="仿宋" w:cs="仿宋"/>
          <w:sz w:val="32"/>
          <w:szCs w:val="32"/>
        </w:rPr>
      </w:pPr>
      <w:r>
        <w:rPr>
          <w:rFonts w:hint="eastAsia" w:ascii="仿宋" w:hAnsi="仿宋" w:eastAsia="仿宋" w:cs="仿宋"/>
          <w:spacing w:val="6"/>
          <w:w w:val="95"/>
          <w:sz w:val="32"/>
          <w:szCs w:val="32"/>
        </w:rPr>
        <w:t>为深入学习贯彻落实习近平新时代中国特色社会主义思想及习近平总书记关于新型冠状病毒肺炎疫情防控工作的系列重</w:t>
      </w:r>
      <w:r>
        <w:rPr>
          <w:rFonts w:hint="eastAsia" w:ascii="仿宋" w:hAnsi="仿宋" w:eastAsia="仿宋" w:cs="仿宋"/>
          <w:spacing w:val="-8"/>
          <w:sz w:val="32"/>
          <w:szCs w:val="32"/>
        </w:rPr>
        <w:t>要讲话精神，促进新时代校园原创文学的繁荣发展，深化我</w:t>
      </w:r>
      <w:r>
        <w:rPr>
          <w:rFonts w:hint="eastAsia" w:ascii="仿宋" w:hAnsi="仿宋" w:eastAsia="仿宋" w:cs="仿宋"/>
          <w:spacing w:val="-8"/>
          <w:sz w:val="32"/>
          <w:szCs w:val="32"/>
          <w:lang w:val="en-US" w:eastAsia="zh-CN"/>
        </w:rPr>
        <w:t>省</w:t>
      </w:r>
      <w:r>
        <w:rPr>
          <w:rFonts w:hint="eastAsia" w:ascii="仿宋" w:hAnsi="仿宋" w:eastAsia="仿宋" w:cs="仿宋"/>
          <w:spacing w:val="-8"/>
          <w:sz w:val="32"/>
          <w:szCs w:val="32"/>
        </w:rPr>
        <w:t>中</w:t>
      </w:r>
      <w:r>
        <w:rPr>
          <w:rFonts w:hint="eastAsia" w:ascii="仿宋" w:hAnsi="仿宋" w:eastAsia="仿宋" w:cs="仿宋"/>
          <w:spacing w:val="-14"/>
          <w:sz w:val="32"/>
          <w:szCs w:val="32"/>
        </w:rPr>
        <w:t>华优秀传统文化推广工程，增强大学生的文化自信与认同，共青</w:t>
      </w:r>
      <w:r>
        <w:rPr>
          <w:rFonts w:hint="eastAsia" w:ascii="仿宋" w:hAnsi="仿宋" w:eastAsia="仿宋" w:cs="仿宋"/>
          <w:spacing w:val="-15"/>
          <w:sz w:val="32"/>
          <w:szCs w:val="32"/>
        </w:rPr>
        <w:t>团湖北省委、湖北省学生联合会决定举办“诗咏战疫志，歌回九</w:t>
      </w:r>
      <w:r>
        <w:rPr>
          <w:rFonts w:hint="eastAsia" w:ascii="仿宋" w:hAnsi="仿宋" w:eastAsia="仿宋" w:cs="仿宋"/>
          <w:spacing w:val="-11"/>
          <w:sz w:val="32"/>
          <w:szCs w:val="32"/>
        </w:rPr>
        <w:t>州春”第三十七届全国大学生樱花诗歌邀请赛。现将有关事项通知如下：</w:t>
      </w:r>
    </w:p>
    <w:p>
      <w:pPr>
        <w:pStyle w:val="2"/>
        <w:keepNext w:val="0"/>
        <w:keepLines w:val="0"/>
        <w:pageBreakBefore w:val="0"/>
        <w:widowControl w:val="0"/>
        <w:kinsoku/>
        <w:wordWrap/>
        <w:overflowPunct/>
        <w:topLinePunct w:val="0"/>
        <w:autoSpaceDE w:val="0"/>
        <w:autoSpaceDN w:val="0"/>
        <w:bidi w:val="0"/>
        <w:adjustRightInd/>
        <w:snapToGrid/>
        <w:spacing w:before="4"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一、活动主题</w:t>
      </w:r>
    </w:p>
    <w:p>
      <w:pPr>
        <w:pStyle w:val="2"/>
        <w:keepNext w:val="0"/>
        <w:keepLines w:val="0"/>
        <w:pageBreakBefore w:val="0"/>
        <w:widowControl w:val="0"/>
        <w:kinsoku/>
        <w:wordWrap/>
        <w:overflowPunct/>
        <w:topLinePunct w:val="0"/>
        <w:autoSpaceDE w:val="0"/>
        <w:autoSpaceDN w:val="0"/>
        <w:bidi w:val="0"/>
        <w:adjustRightInd/>
        <w:snapToGrid/>
        <w:spacing w:before="151"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诗咏战疫志，歌回九州春</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149"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活动内容</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49" w:line="360" w:lineRule="auto"/>
        <w:ind w:firstLine="636" w:firstLineChars="200"/>
        <w:textAlignment w:val="auto"/>
        <w:rPr>
          <w:rFonts w:hint="default" w:ascii="仿宋" w:hAnsi="仿宋" w:eastAsia="仿宋" w:cs="仿宋"/>
          <w:spacing w:val="-1"/>
          <w:sz w:val="32"/>
          <w:szCs w:val="32"/>
          <w:lang w:val="en-US" w:eastAsia="zh-CN"/>
        </w:rPr>
      </w:pPr>
      <w:r>
        <w:rPr>
          <w:rFonts w:hint="eastAsia" w:ascii="仿宋" w:hAnsi="仿宋" w:eastAsia="仿宋" w:cs="仿宋"/>
          <w:spacing w:val="-1"/>
          <w:sz w:val="32"/>
          <w:szCs w:val="32"/>
        </w:rPr>
        <w:t>第三十七届全国大学生樱花诗歌邀请赛</w:t>
      </w:r>
      <w:r>
        <w:rPr>
          <w:rFonts w:hint="eastAsia" w:ascii="仿宋" w:hAnsi="仿宋" w:eastAsia="仿宋" w:cs="仿宋"/>
          <w:spacing w:val="-1"/>
          <w:sz w:val="32"/>
          <w:szCs w:val="32"/>
          <w:lang w:val="en-US" w:eastAsia="zh-CN"/>
        </w:rPr>
        <w:t>包括：</w:t>
      </w:r>
    </w:p>
    <w:p>
      <w:pPr>
        <w:pStyle w:val="2"/>
        <w:keepNext w:val="0"/>
        <w:keepLines w:val="0"/>
        <w:pageBreakBefore w:val="0"/>
        <w:widowControl w:val="0"/>
        <w:kinsoku/>
        <w:wordWrap/>
        <w:overflowPunct/>
        <w:topLinePunct w:val="0"/>
        <w:autoSpaceDE w:val="0"/>
        <w:autoSpaceDN w:val="0"/>
        <w:bidi w:val="0"/>
        <w:adjustRightInd/>
        <w:snapToGrid/>
        <w:spacing w:before="150" w:line="360" w:lineRule="auto"/>
        <w:ind w:right="174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1.高校樱花诗歌创作邀请赛（创作组）</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608"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2.高校获奖诗歌朗诵邀请赛（朗诵组）</w:t>
      </w:r>
    </w:p>
    <w:p>
      <w:pPr>
        <w:pStyle w:val="2"/>
        <w:keepNext w:val="0"/>
        <w:keepLines w:val="0"/>
        <w:pageBreakBefore w:val="0"/>
        <w:widowControl w:val="0"/>
        <w:kinsoku/>
        <w:wordWrap/>
        <w:overflowPunct/>
        <w:topLinePunct w:val="0"/>
        <w:autoSpaceDE w:val="0"/>
        <w:autoSpaceDN w:val="0"/>
        <w:bidi w:val="0"/>
        <w:adjustRightInd/>
        <w:snapToGrid/>
        <w:spacing w:before="149"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三、参赛对象</w:t>
      </w:r>
    </w:p>
    <w:p>
      <w:pPr>
        <w:pStyle w:val="2"/>
        <w:keepNext w:val="0"/>
        <w:keepLines w:val="0"/>
        <w:pageBreakBefore w:val="0"/>
        <w:widowControl w:val="0"/>
        <w:kinsoku/>
        <w:wordWrap/>
        <w:overflowPunct/>
        <w:topLinePunct w:val="0"/>
        <w:autoSpaceDE w:val="0"/>
        <w:autoSpaceDN w:val="0"/>
        <w:bidi w:val="0"/>
        <w:adjustRightInd/>
        <w:snapToGrid/>
        <w:spacing w:before="4"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全体在校学生</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组织单位</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支持单位：中华全国学生联合会</w:t>
      </w:r>
      <w:r>
        <w:rPr>
          <w:rFonts w:hint="eastAsia" w:ascii="仿宋" w:hAnsi="仿宋" w:eastAsia="仿宋" w:cs="仿宋"/>
          <w:sz w:val="32"/>
          <w:szCs w:val="32"/>
          <w:lang w:val="en-US" w:eastAsia="zh-CN"/>
        </w:rPr>
        <w:t>秘</w:t>
      </w:r>
      <w:r>
        <w:rPr>
          <w:rFonts w:hint="eastAsia" w:ascii="仿宋" w:hAnsi="仿宋" w:eastAsia="仿宋" w:cs="仿宋"/>
          <w:sz w:val="32"/>
          <w:szCs w:val="32"/>
        </w:rPr>
        <w:t>书处</w:t>
      </w:r>
    </w:p>
    <w:p>
      <w:pPr>
        <w:pStyle w:val="2"/>
        <w:keepNext w:val="0"/>
        <w:keepLines w:val="0"/>
        <w:pageBreakBefore w:val="0"/>
        <w:widowControl w:val="0"/>
        <w:kinsoku/>
        <w:wordWrap/>
        <w:overflowPunct/>
        <w:topLinePunct w:val="0"/>
        <w:autoSpaceDE w:val="0"/>
        <w:autoSpaceDN w:val="0"/>
        <w:bidi w:val="0"/>
        <w:adjustRightInd/>
        <w:snapToGrid/>
        <w:spacing w:before="151" w:line="360" w:lineRule="auto"/>
        <w:ind w:right="2978" w:firstLine="2240" w:firstLineChars="700"/>
        <w:textAlignment w:val="auto"/>
        <w:rPr>
          <w:rFonts w:hint="eastAsia" w:ascii="仿宋" w:hAnsi="仿宋" w:eastAsia="仿宋" w:cs="仿宋"/>
          <w:sz w:val="32"/>
          <w:szCs w:val="32"/>
        </w:rPr>
      </w:pPr>
      <w:r>
        <w:rPr>
          <w:rFonts w:hint="eastAsia" w:ascii="仿宋" w:hAnsi="仿宋" w:eastAsia="仿宋" w:cs="仿宋"/>
          <w:sz w:val="32"/>
          <w:szCs w:val="32"/>
        </w:rPr>
        <w:t>中国作家出版集团</w:t>
      </w:r>
    </w:p>
    <w:p>
      <w:pPr>
        <w:pStyle w:val="2"/>
        <w:keepNext w:val="0"/>
        <w:keepLines w:val="0"/>
        <w:pageBreakBefore w:val="0"/>
        <w:widowControl w:val="0"/>
        <w:kinsoku/>
        <w:wordWrap/>
        <w:overflowPunct/>
        <w:topLinePunct w:val="0"/>
        <w:autoSpaceDE w:val="0"/>
        <w:autoSpaceDN w:val="0"/>
        <w:bidi w:val="0"/>
        <w:adjustRightInd/>
        <w:snapToGrid/>
        <w:spacing w:before="3"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主办单位：共青团湖北省委</w:t>
      </w:r>
    </w:p>
    <w:p>
      <w:pPr>
        <w:pStyle w:val="2"/>
        <w:keepNext w:val="0"/>
        <w:keepLines w:val="0"/>
        <w:pageBreakBefore w:val="0"/>
        <w:widowControl w:val="0"/>
        <w:kinsoku/>
        <w:wordWrap/>
        <w:overflowPunct/>
        <w:topLinePunct w:val="0"/>
        <w:autoSpaceDE w:val="0"/>
        <w:autoSpaceDN w:val="0"/>
        <w:bidi w:val="0"/>
        <w:adjustRightInd/>
        <w:snapToGrid/>
        <w:spacing w:before="3" w:line="360" w:lineRule="auto"/>
        <w:ind w:firstLine="2240" w:firstLineChars="700"/>
        <w:textAlignment w:val="auto"/>
        <w:rPr>
          <w:rFonts w:hint="eastAsia" w:ascii="仿宋" w:hAnsi="仿宋" w:eastAsia="仿宋" w:cs="仿宋"/>
          <w:sz w:val="32"/>
          <w:szCs w:val="32"/>
        </w:rPr>
      </w:pPr>
      <w:r>
        <w:rPr>
          <w:rFonts w:hint="eastAsia" w:ascii="仿宋" w:hAnsi="仿宋" w:eastAsia="仿宋" w:cs="仿宋"/>
          <w:sz w:val="32"/>
          <w:szCs w:val="32"/>
        </w:rPr>
        <w:t>湖北省学生联合会</w:t>
      </w:r>
    </w:p>
    <w:p>
      <w:pPr>
        <w:pStyle w:val="2"/>
        <w:keepNext w:val="0"/>
        <w:keepLines w:val="0"/>
        <w:pageBreakBefore w:val="0"/>
        <w:widowControl w:val="0"/>
        <w:kinsoku/>
        <w:wordWrap/>
        <w:overflowPunct/>
        <w:topLinePunct w:val="0"/>
        <w:autoSpaceDE w:val="0"/>
        <w:autoSpaceDN w:val="0"/>
        <w:bidi w:val="0"/>
        <w:adjustRightInd/>
        <w:snapToGrid/>
        <w:spacing w:before="149" w:line="360" w:lineRule="auto"/>
        <w:ind w:firstLine="640" w:firstLineChars="200"/>
        <w:textAlignment w:val="auto"/>
        <w:rPr>
          <w:rFonts w:hint="eastAsia" w:ascii="仿宋" w:hAnsi="仿宋" w:eastAsia="仿宋" w:cs="仿宋"/>
        </w:rPr>
      </w:pPr>
      <w:r>
        <w:rPr>
          <w:rFonts w:hint="eastAsia" w:ascii="仿宋" w:hAnsi="仿宋" w:eastAsia="仿宋" w:cs="仿宋"/>
        </w:rPr>
        <w:t>承办单位：共青团武汉大学委员会</w:t>
      </w:r>
    </w:p>
    <w:p>
      <w:pPr>
        <w:pStyle w:val="2"/>
        <w:keepNext w:val="0"/>
        <w:keepLines w:val="0"/>
        <w:pageBreakBefore w:val="0"/>
        <w:widowControl w:val="0"/>
        <w:kinsoku/>
        <w:wordWrap/>
        <w:overflowPunct/>
        <w:topLinePunct w:val="0"/>
        <w:autoSpaceDE w:val="0"/>
        <w:autoSpaceDN w:val="0"/>
        <w:bidi w:val="0"/>
        <w:adjustRightInd/>
        <w:snapToGrid/>
        <w:spacing w:before="149" w:line="360" w:lineRule="auto"/>
        <w:ind w:firstLine="2240" w:firstLineChars="700"/>
        <w:textAlignment w:val="auto"/>
        <w:rPr>
          <w:rFonts w:hint="eastAsia" w:ascii="仿宋" w:hAnsi="仿宋" w:eastAsia="仿宋" w:cs="仿宋"/>
        </w:rPr>
      </w:pPr>
      <w:r>
        <w:rPr>
          <w:rFonts w:hint="eastAsia" w:ascii="仿宋" w:hAnsi="仿宋" w:eastAsia="仿宋" w:cs="仿宋"/>
        </w:rPr>
        <w:t>全国大学生文学社团联盟</w:t>
      </w:r>
    </w:p>
    <w:p>
      <w:pPr>
        <w:pStyle w:val="2"/>
        <w:keepNext w:val="0"/>
        <w:keepLines w:val="0"/>
        <w:pageBreakBefore w:val="0"/>
        <w:widowControl w:val="0"/>
        <w:kinsoku/>
        <w:wordWrap/>
        <w:overflowPunct/>
        <w:topLinePunct w:val="0"/>
        <w:autoSpaceDE w:val="0"/>
        <w:autoSpaceDN w:val="0"/>
        <w:bidi w:val="0"/>
        <w:adjustRightInd/>
        <w:snapToGrid/>
        <w:spacing w:before="152" w:line="360" w:lineRule="auto"/>
        <w:ind w:left="767"/>
        <w:textAlignment w:val="auto"/>
        <w:rPr>
          <w:rFonts w:hint="eastAsia" w:ascii="仿宋" w:hAnsi="仿宋" w:eastAsia="仿宋" w:cs="仿宋"/>
        </w:rPr>
      </w:pPr>
      <w:r>
        <w:rPr>
          <w:rFonts w:hint="eastAsia" w:ascii="仿宋" w:hAnsi="仿宋" w:eastAsia="仿宋" w:cs="仿宋"/>
        </w:rPr>
        <w:t>五、时间安排</w:t>
      </w:r>
    </w:p>
    <w:p>
      <w:pPr>
        <w:pStyle w:val="6"/>
        <w:keepNext w:val="0"/>
        <w:keepLines w:val="0"/>
        <w:pageBreakBefore w:val="0"/>
        <w:widowControl w:val="0"/>
        <w:numPr>
          <w:ilvl w:val="0"/>
          <w:numId w:val="2"/>
        </w:numPr>
        <w:tabs>
          <w:tab w:val="left" w:pos="1008"/>
          <w:tab w:val="left" w:pos="4367"/>
        </w:tabs>
        <w:kinsoku/>
        <w:wordWrap/>
        <w:overflowPunct/>
        <w:topLinePunct w:val="0"/>
        <w:autoSpaceDE w:val="0"/>
        <w:autoSpaceDN w:val="0"/>
        <w:bidi w:val="0"/>
        <w:adjustRightInd/>
        <w:snapToGrid/>
        <w:spacing w:before="149" w:after="0" w:line="360" w:lineRule="auto"/>
        <w:ind w:left="1007" w:right="0" w:hanging="241"/>
        <w:jc w:val="left"/>
        <w:textAlignment w:val="auto"/>
        <w:rPr>
          <w:rFonts w:hint="eastAsia" w:ascii="仿宋" w:hAnsi="仿宋" w:eastAsia="仿宋" w:cs="仿宋"/>
          <w:sz w:val="32"/>
        </w:rPr>
      </w:pPr>
      <w:r>
        <w:rPr>
          <w:rFonts w:hint="eastAsia" w:ascii="仿宋" w:hAnsi="仿宋" w:eastAsia="仿宋" w:cs="仿宋"/>
          <w:sz w:val="32"/>
        </w:rPr>
        <w:t>月</w:t>
      </w:r>
      <w:r>
        <w:rPr>
          <w:rFonts w:hint="eastAsia" w:ascii="仿宋" w:hAnsi="仿宋" w:eastAsia="仿宋" w:cs="仿宋"/>
          <w:spacing w:val="-80"/>
          <w:sz w:val="32"/>
        </w:rPr>
        <w:t xml:space="preserve"> </w:t>
      </w:r>
      <w:r>
        <w:rPr>
          <w:rFonts w:hint="eastAsia" w:ascii="仿宋" w:hAnsi="仿宋" w:eastAsia="仿宋" w:cs="仿宋"/>
          <w:sz w:val="32"/>
        </w:rPr>
        <w:t>7</w:t>
      </w:r>
      <w:r>
        <w:rPr>
          <w:rFonts w:hint="eastAsia" w:ascii="仿宋" w:hAnsi="仿宋" w:eastAsia="仿宋" w:cs="仿宋"/>
          <w:spacing w:val="-81"/>
          <w:sz w:val="32"/>
        </w:rPr>
        <w:t xml:space="preserve"> </w:t>
      </w:r>
      <w:r>
        <w:rPr>
          <w:rFonts w:hint="eastAsia" w:ascii="仿宋" w:hAnsi="仿宋" w:eastAsia="仿宋" w:cs="仿宋"/>
          <w:sz w:val="32"/>
        </w:rPr>
        <w:t>日至</w:t>
      </w:r>
      <w:r>
        <w:rPr>
          <w:rFonts w:hint="eastAsia" w:ascii="仿宋" w:hAnsi="仿宋" w:eastAsia="仿宋" w:cs="仿宋"/>
          <w:spacing w:val="-80"/>
          <w:sz w:val="32"/>
        </w:rPr>
        <w:t xml:space="preserve"> </w:t>
      </w:r>
      <w:r>
        <w:rPr>
          <w:rFonts w:hint="eastAsia" w:ascii="仿宋" w:hAnsi="仿宋" w:eastAsia="仿宋" w:cs="仿宋"/>
          <w:sz w:val="32"/>
        </w:rPr>
        <w:t>4</w:t>
      </w:r>
      <w:r>
        <w:rPr>
          <w:rFonts w:hint="eastAsia" w:ascii="仿宋" w:hAnsi="仿宋" w:eastAsia="仿宋" w:cs="仿宋"/>
          <w:spacing w:val="-81"/>
          <w:sz w:val="32"/>
        </w:rPr>
        <w:t xml:space="preserve"> </w:t>
      </w:r>
      <w:r>
        <w:rPr>
          <w:rFonts w:hint="eastAsia" w:ascii="仿宋" w:hAnsi="仿宋" w:eastAsia="仿宋" w:cs="仿宋"/>
          <w:sz w:val="32"/>
        </w:rPr>
        <w:t>月</w:t>
      </w:r>
      <w:r>
        <w:rPr>
          <w:rFonts w:hint="eastAsia" w:ascii="仿宋" w:hAnsi="仿宋" w:eastAsia="仿宋" w:cs="仿宋"/>
          <w:spacing w:val="-81"/>
          <w:sz w:val="32"/>
        </w:rPr>
        <w:t xml:space="preserve"> </w:t>
      </w:r>
      <w:r>
        <w:rPr>
          <w:rFonts w:hint="eastAsia" w:ascii="仿宋" w:hAnsi="仿宋" w:eastAsia="仿宋" w:cs="仿宋"/>
          <w:sz w:val="32"/>
        </w:rPr>
        <w:t>3</w:t>
      </w:r>
      <w:r>
        <w:rPr>
          <w:rFonts w:hint="eastAsia" w:ascii="仿宋" w:hAnsi="仿宋" w:eastAsia="仿宋" w:cs="仿宋"/>
          <w:spacing w:val="-81"/>
          <w:sz w:val="32"/>
        </w:rPr>
        <w:t xml:space="preserve"> </w:t>
      </w:r>
      <w:r>
        <w:rPr>
          <w:rFonts w:hint="eastAsia" w:ascii="仿宋" w:hAnsi="仿宋" w:eastAsia="仿宋" w:cs="仿宋"/>
          <w:sz w:val="32"/>
        </w:rPr>
        <w:t>日</w:t>
      </w:r>
      <w:r>
        <w:rPr>
          <w:rFonts w:hint="eastAsia" w:ascii="仿宋" w:hAnsi="仿宋" w:eastAsia="仿宋" w:cs="仿宋"/>
          <w:sz w:val="32"/>
          <w:lang w:val="en-US" w:eastAsia="zh-CN"/>
        </w:rPr>
        <w:t xml:space="preserve">      </w:t>
      </w:r>
      <w:r>
        <w:rPr>
          <w:rFonts w:hint="eastAsia" w:ascii="仿宋" w:hAnsi="仿宋" w:eastAsia="仿宋" w:cs="仿宋"/>
          <w:sz w:val="32"/>
        </w:rPr>
        <w:t>参赛报名及作品征集</w:t>
      </w:r>
    </w:p>
    <w:p>
      <w:pPr>
        <w:pStyle w:val="6"/>
        <w:keepNext w:val="0"/>
        <w:keepLines w:val="0"/>
        <w:pageBreakBefore w:val="0"/>
        <w:widowControl w:val="0"/>
        <w:numPr>
          <w:ilvl w:val="0"/>
          <w:numId w:val="2"/>
        </w:numPr>
        <w:tabs>
          <w:tab w:val="left" w:pos="1008"/>
          <w:tab w:val="left" w:pos="4367"/>
        </w:tabs>
        <w:kinsoku/>
        <w:wordWrap/>
        <w:overflowPunct/>
        <w:topLinePunct w:val="0"/>
        <w:autoSpaceDE w:val="0"/>
        <w:autoSpaceDN w:val="0"/>
        <w:bidi w:val="0"/>
        <w:adjustRightInd/>
        <w:snapToGrid/>
        <w:spacing w:before="149" w:after="0" w:line="360" w:lineRule="auto"/>
        <w:ind w:left="1007" w:right="0" w:hanging="241"/>
        <w:jc w:val="left"/>
        <w:textAlignment w:val="auto"/>
        <w:rPr>
          <w:rFonts w:hint="eastAsia" w:ascii="仿宋" w:hAnsi="仿宋" w:eastAsia="仿宋" w:cs="仿宋"/>
          <w:sz w:val="32"/>
        </w:rPr>
      </w:pPr>
      <w:r>
        <w:rPr>
          <w:rFonts w:hint="eastAsia" w:ascii="仿宋" w:hAnsi="仿宋" w:eastAsia="仿宋" w:cs="仿宋"/>
          <w:sz w:val="32"/>
        </w:rPr>
        <w:t>月</w:t>
      </w:r>
      <w:r>
        <w:rPr>
          <w:rFonts w:hint="eastAsia" w:ascii="仿宋" w:hAnsi="仿宋" w:eastAsia="仿宋" w:cs="仿宋"/>
          <w:spacing w:val="-80"/>
          <w:sz w:val="32"/>
        </w:rPr>
        <w:t xml:space="preserve"> </w:t>
      </w:r>
      <w:r>
        <w:rPr>
          <w:rFonts w:hint="eastAsia" w:ascii="仿宋" w:hAnsi="仿宋" w:eastAsia="仿宋" w:cs="仿宋"/>
          <w:sz w:val="32"/>
        </w:rPr>
        <w:t>4</w:t>
      </w:r>
      <w:r>
        <w:rPr>
          <w:rFonts w:hint="eastAsia" w:ascii="仿宋" w:hAnsi="仿宋" w:eastAsia="仿宋" w:cs="仿宋"/>
          <w:spacing w:val="-81"/>
          <w:sz w:val="32"/>
        </w:rPr>
        <w:t xml:space="preserve"> </w:t>
      </w:r>
      <w:r>
        <w:rPr>
          <w:rFonts w:hint="eastAsia" w:ascii="仿宋" w:hAnsi="仿宋" w:eastAsia="仿宋" w:cs="仿宋"/>
          <w:sz w:val="32"/>
        </w:rPr>
        <w:t>日至</w:t>
      </w:r>
      <w:r>
        <w:rPr>
          <w:rFonts w:hint="eastAsia" w:ascii="仿宋" w:hAnsi="仿宋" w:eastAsia="仿宋" w:cs="仿宋"/>
          <w:spacing w:val="-80"/>
          <w:sz w:val="32"/>
        </w:rPr>
        <w:t xml:space="preserve"> </w:t>
      </w:r>
      <w:r>
        <w:rPr>
          <w:rFonts w:hint="eastAsia" w:ascii="仿宋" w:hAnsi="仿宋" w:eastAsia="仿宋" w:cs="仿宋"/>
          <w:sz w:val="32"/>
        </w:rPr>
        <w:t>4</w:t>
      </w:r>
      <w:r>
        <w:rPr>
          <w:rFonts w:hint="eastAsia" w:ascii="仿宋" w:hAnsi="仿宋" w:eastAsia="仿宋" w:cs="仿宋"/>
          <w:spacing w:val="-80"/>
          <w:sz w:val="32"/>
        </w:rPr>
        <w:t xml:space="preserve"> </w:t>
      </w:r>
      <w:r>
        <w:rPr>
          <w:rFonts w:hint="eastAsia" w:ascii="仿宋" w:hAnsi="仿宋" w:eastAsia="仿宋" w:cs="仿宋"/>
          <w:sz w:val="32"/>
        </w:rPr>
        <w:t>月</w:t>
      </w:r>
      <w:r>
        <w:rPr>
          <w:rFonts w:hint="eastAsia" w:ascii="仿宋" w:hAnsi="仿宋" w:eastAsia="仿宋" w:cs="仿宋"/>
          <w:spacing w:val="-82"/>
          <w:sz w:val="32"/>
        </w:rPr>
        <w:t xml:space="preserve"> </w:t>
      </w:r>
      <w:r>
        <w:rPr>
          <w:rFonts w:hint="eastAsia" w:ascii="仿宋" w:hAnsi="仿宋" w:eastAsia="仿宋" w:cs="仿宋"/>
          <w:sz w:val="32"/>
        </w:rPr>
        <w:t>15</w:t>
      </w:r>
      <w:r>
        <w:rPr>
          <w:rFonts w:hint="eastAsia" w:ascii="仿宋" w:hAnsi="仿宋" w:eastAsia="仿宋" w:cs="仿宋"/>
          <w:spacing w:val="-81"/>
          <w:sz w:val="32"/>
        </w:rPr>
        <w:t xml:space="preserve"> </w:t>
      </w:r>
      <w:r>
        <w:rPr>
          <w:rFonts w:hint="eastAsia" w:ascii="仿宋" w:hAnsi="仿宋" w:eastAsia="仿宋" w:cs="仿宋"/>
          <w:sz w:val="32"/>
        </w:rPr>
        <w:t>日</w:t>
      </w:r>
      <w:r>
        <w:rPr>
          <w:rFonts w:hint="eastAsia" w:ascii="仿宋" w:hAnsi="仿宋" w:eastAsia="仿宋" w:cs="仿宋"/>
          <w:sz w:val="32"/>
          <w:lang w:val="en-US" w:eastAsia="zh-CN"/>
        </w:rPr>
        <w:t xml:space="preserve">     </w:t>
      </w:r>
      <w:r>
        <w:rPr>
          <w:rFonts w:hint="eastAsia" w:ascii="仿宋" w:hAnsi="仿宋" w:eastAsia="仿宋" w:cs="仿宋"/>
          <w:sz w:val="32"/>
        </w:rPr>
        <w:t>创作组作品初审，朗诵组初赛</w:t>
      </w:r>
    </w:p>
    <w:p>
      <w:pPr>
        <w:pStyle w:val="6"/>
        <w:keepNext w:val="0"/>
        <w:keepLines w:val="0"/>
        <w:pageBreakBefore w:val="0"/>
        <w:widowControl w:val="0"/>
        <w:numPr>
          <w:ilvl w:val="0"/>
          <w:numId w:val="3"/>
        </w:numPr>
        <w:tabs>
          <w:tab w:val="left" w:pos="1003"/>
          <w:tab w:val="left" w:pos="4362"/>
        </w:tabs>
        <w:kinsoku/>
        <w:wordWrap/>
        <w:overflowPunct/>
        <w:topLinePunct w:val="0"/>
        <w:autoSpaceDE w:val="0"/>
        <w:autoSpaceDN w:val="0"/>
        <w:bidi w:val="0"/>
        <w:adjustRightInd/>
        <w:snapToGrid/>
        <w:spacing w:before="152" w:after="0" w:line="360" w:lineRule="auto"/>
        <w:ind w:left="1002" w:right="0" w:hanging="241"/>
        <w:jc w:val="left"/>
        <w:textAlignment w:val="auto"/>
        <w:rPr>
          <w:sz w:val="32"/>
        </w:rPr>
      </w:pPr>
      <w:r>
        <w:rPr>
          <w:rFonts w:hint="eastAsia" w:ascii="仿宋" w:hAnsi="仿宋" w:eastAsia="仿宋" w:cs="仿宋"/>
          <w:sz w:val="32"/>
        </w:rPr>
        <w:t>月</w:t>
      </w:r>
      <w:r>
        <w:rPr>
          <w:rFonts w:hint="eastAsia" w:ascii="仿宋" w:hAnsi="仿宋" w:eastAsia="仿宋" w:cs="仿宋"/>
          <w:spacing w:val="-80"/>
          <w:sz w:val="32"/>
        </w:rPr>
        <w:t xml:space="preserve"> </w:t>
      </w:r>
      <w:r>
        <w:rPr>
          <w:rFonts w:hint="eastAsia" w:ascii="仿宋" w:hAnsi="仿宋" w:eastAsia="仿宋" w:cs="仿宋"/>
          <w:sz w:val="32"/>
        </w:rPr>
        <w:t>16</w:t>
      </w:r>
      <w:r>
        <w:rPr>
          <w:rFonts w:hint="eastAsia" w:ascii="仿宋" w:hAnsi="仿宋" w:eastAsia="仿宋" w:cs="仿宋"/>
          <w:spacing w:val="-81"/>
          <w:sz w:val="32"/>
        </w:rPr>
        <w:t xml:space="preserve"> </w:t>
      </w:r>
      <w:r>
        <w:rPr>
          <w:rFonts w:hint="eastAsia" w:ascii="仿宋" w:hAnsi="仿宋" w:eastAsia="仿宋" w:cs="仿宋"/>
          <w:sz w:val="32"/>
        </w:rPr>
        <w:t>日至</w:t>
      </w:r>
      <w:r>
        <w:rPr>
          <w:rFonts w:hint="eastAsia" w:ascii="仿宋" w:hAnsi="仿宋" w:eastAsia="仿宋" w:cs="仿宋"/>
          <w:spacing w:val="-79"/>
          <w:sz w:val="32"/>
        </w:rPr>
        <w:t xml:space="preserve"> </w:t>
      </w:r>
      <w:r>
        <w:rPr>
          <w:rFonts w:hint="eastAsia" w:ascii="仿宋" w:hAnsi="仿宋" w:eastAsia="仿宋" w:cs="仿宋"/>
          <w:sz w:val="32"/>
        </w:rPr>
        <w:t>4</w:t>
      </w:r>
      <w:r>
        <w:rPr>
          <w:rFonts w:hint="eastAsia" w:ascii="仿宋" w:hAnsi="仿宋" w:eastAsia="仿宋" w:cs="仿宋"/>
          <w:spacing w:val="-81"/>
          <w:sz w:val="32"/>
        </w:rPr>
        <w:t xml:space="preserve"> </w:t>
      </w:r>
      <w:r>
        <w:rPr>
          <w:rFonts w:hint="eastAsia" w:ascii="仿宋" w:hAnsi="仿宋" w:eastAsia="仿宋" w:cs="仿宋"/>
          <w:sz w:val="32"/>
        </w:rPr>
        <w:t>月</w:t>
      </w:r>
      <w:r>
        <w:rPr>
          <w:rFonts w:hint="eastAsia" w:ascii="仿宋" w:hAnsi="仿宋" w:eastAsia="仿宋" w:cs="仿宋"/>
          <w:spacing w:val="-82"/>
          <w:sz w:val="32"/>
        </w:rPr>
        <w:t xml:space="preserve"> </w:t>
      </w:r>
      <w:r>
        <w:rPr>
          <w:rFonts w:hint="eastAsia" w:ascii="仿宋" w:hAnsi="仿宋" w:eastAsia="仿宋" w:cs="仿宋"/>
          <w:sz w:val="32"/>
        </w:rPr>
        <w:t>27</w:t>
      </w:r>
      <w:r>
        <w:rPr>
          <w:rFonts w:hint="eastAsia" w:ascii="仿宋" w:hAnsi="仿宋" w:eastAsia="仿宋" w:cs="仿宋"/>
          <w:spacing w:val="-80"/>
          <w:sz w:val="32"/>
        </w:rPr>
        <w:t xml:space="preserve"> </w:t>
      </w:r>
      <w:r>
        <w:rPr>
          <w:rFonts w:hint="eastAsia" w:ascii="仿宋" w:hAnsi="仿宋" w:eastAsia="仿宋" w:cs="仿宋"/>
          <w:sz w:val="32"/>
        </w:rPr>
        <w:t>日</w:t>
      </w:r>
      <w:r>
        <w:rPr>
          <w:rFonts w:hint="eastAsia" w:ascii="仿宋" w:hAnsi="仿宋" w:eastAsia="仿宋" w:cs="仿宋"/>
          <w:sz w:val="32"/>
          <w:lang w:val="en-US" w:eastAsia="zh-CN"/>
        </w:rPr>
        <w:t xml:space="preserve">    </w:t>
      </w:r>
      <w:r>
        <w:rPr>
          <w:rFonts w:hint="eastAsia" w:ascii="仿宋" w:hAnsi="仿宋" w:eastAsia="仿宋" w:cs="仿宋"/>
          <w:sz w:val="32"/>
        </w:rPr>
        <w:t>创作组复审及评奖</w:t>
      </w:r>
    </w:p>
    <w:p>
      <w:pPr>
        <w:pStyle w:val="6"/>
        <w:keepNext w:val="0"/>
        <w:keepLines w:val="0"/>
        <w:pageBreakBefore w:val="0"/>
        <w:widowControl w:val="0"/>
        <w:numPr>
          <w:ilvl w:val="0"/>
          <w:numId w:val="3"/>
        </w:numPr>
        <w:tabs>
          <w:tab w:val="left" w:pos="1008"/>
          <w:tab w:val="left" w:pos="4367"/>
        </w:tabs>
        <w:kinsoku/>
        <w:wordWrap/>
        <w:overflowPunct/>
        <w:topLinePunct w:val="0"/>
        <w:autoSpaceDE w:val="0"/>
        <w:autoSpaceDN w:val="0"/>
        <w:bidi w:val="0"/>
        <w:adjustRightInd/>
        <w:snapToGrid/>
        <w:spacing w:before="54" w:after="0" w:line="360" w:lineRule="auto"/>
        <w:ind w:left="1007" w:right="0" w:hanging="241"/>
        <w:jc w:val="left"/>
        <w:textAlignment w:val="auto"/>
        <w:rPr>
          <w:rFonts w:hint="eastAsia" w:ascii="仿宋" w:hAnsi="仿宋" w:eastAsia="仿宋" w:cs="仿宋"/>
          <w:sz w:val="32"/>
        </w:rPr>
      </w:pPr>
      <w:r>
        <w:rPr>
          <w:rFonts w:hint="eastAsia" w:ascii="仿宋" w:hAnsi="仿宋" w:eastAsia="仿宋" w:cs="仿宋"/>
          <w:sz w:val="32"/>
        </w:rPr>
        <w:t>月（具体时间待定）</w:t>
      </w:r>
      <w:r>
        <w:rPr>
          <w:rFonts w:hint="eastAsia" w:ascii="仿宋" w:hAnsi="仿宋" w:eastAsia="仿宋" w:cs="仿宋"/>
          <w:sz w:val="32"/>
          <w:lang w:val="en-US" w:eastAsia="zh-CN"/>
        </w:rPr>
        <w:t xml:space="preserve"> </w:t>
      </w:r>
      <w:r>
        <w:rPr>
          <w:rFonts w:hint="eastAsia" w:ascii="仿宋" w:hAnsi="仿宋" w:eastAsia="仿宋" w:cs="仿宋"/>
          <w:sz w:val="32"/>
        </w:rPr>
        <w:t>朗诵组决赛</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640" w:firstLineChars="200"/>
        <w:jc w:val="left"/>
        <w:textAlignment w:val="auto"/>
        <w:rPr>
          <w:rFonts w:hint="eastAsia" w:ascii="仿宋" w:hAnsi="仿宋" w:eastAsia="仿宋" w:cs="仿宋"/>
          <w:lang w:eastAsia="zh-CN"/>
        </w:rPr>
      </w:pPr>
      <w:r>
        <w:rPr>
          <w:rFonts w:hint="eastAsia" w:ascii="仿宋" w:hAnsi="仿宋" w:eastAsia="仿宋" w:cs="仿宋"/>
          <w:spacing w:val="0"/>
          <w:sz w:val="32"/>
          <w:szCs w:val="32"/>
        </w:rPr>
        <w:t>根据疫情防控形势，时间安排可能出现调整</w:t>
      </w:r>
      <w:r>
        <w:rPr>
          <w:rFonts w:hint="eastAsia" w:ascii="仿宋" w:hAnsi="仿宋" w:eastAsia="仿宋" w:cs="仿宋"/>
          <w:spacing w:val="0"/>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5" w:line="360" w:lineRule="auto"/>
        <w:ind w:left="767"/>
        <w:textAlignment w:val="auto"/>
        <w:rPr>
          <w:rFonts w:hint="eastAsia" w:ascii="仿宋" w:hAnsi="仿宋" w:eastAsia="仿宋" w:cs="仿宋"/>
          <w:sz w:val="32"/>
          <w:szCs w:val="32"/>
        </w:rPr>
      </w:pPr>
      <w:r>
        <w:rPr>
          <w:rFonts w:hint="eastAsia" w:ascii="仿宋" w:hAnsi="仿宋" w:eastAsia="仿宋" w:cs="仿宋"/>
          <w:w w:val="95"/>
          <w:sz w:val="32"/>
          <w:szCs w:val="32"/>
        </w:rPr>
        <w:t>六、奖项设置</w:t>
      </w:r>
    </w:p>
    <w:p>
      <w:pPr>
        <w:pStyle w:val="2"/>
        <w:keepNext w:val="0"/>
        <w:keepLines w:val="0"/>
        <w:pageBreakBefore w:val="0"/>
        <w:widowControl w:val="0"/>
        <w:kinsoku/>
        <w:wordWrap/>
        <w:overflowPunct/>
        <w:topLinePunct w:val="0"/>
        <w:autoSpaceDE w:val="0"/>
        <w:autoSpaceDN w:val="0"/>
        <w:bidi w:val="0"/>
        <w:adjustRightInd/>
        <w:snapToGrid/>
        <w:spacing w:before="149" w:line="360" w:lineRule="auto"/>
        <w:ind w:left="767"/>
        <w:textAlignment w:val="auto"/>
        <w:rPr>
          <w:rFonts w:hint="eastAsia" w:ascii="仿宋" w:hAnsi="仿宋" w:eastAsia="仿宋" w:cs="仿宋"/>
          <w:sz w:val="32"/>
          <w:szCs w:val="32"/>
        </w:rPr>
      </w:pPr>
      <w:r>
        <w:rPr>
          <w:rFonts w:hint="eastAsia" w:ascii="仿宋" w:hAnsi="仿宋" w:eastAsia="仿宋" w:cs="仿宋"/>
          <w:w w:val="95"/>
          <w:sz w:val="32"/>
          <w:szCs w:val="32"/>
        </w:rPr>
        <w:t>（一）创作组</w:t>
      </w:r>
    </w:p>
    <w:tbl>
      <w:tblPr>
        <w:tblStyle w:val="3"/>
        <w:tblW w:w="0" w:type="auto"/>
        <w:tblInd w:w="7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10"/>
        <w:gridCol w:w="2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210"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仿宋" w:hAnsi="仿宋" w:eastAsia="仿宋" w:cs="仿宋"/>
                <w:sz w:val="32"/>
                <w:szCs w:val="32"/>
              </w:rPr>
            </w:pPr>
            <w:r>
              <w:rPr>
                <w:rFonts w:hint="eastAsia" w:ascii="仿宋" w:hAnsi="仿宋" w:eastAsia="仿宋" w:cs="仿宋"/>
                <w:sz w:val="32"/>
                <w:szCs w:val="32"/>
              </w:rPr>
              <w:t>特等奖 1 名</w:t>
            </w:r>
          </w:p>
        </w:tc>
        <w:tc>
          <w:tcPr>
            <w:tcW w:w="2210"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240"/>
              <w:textAlignment w:val="auto"/>
              <w:rPr>
                <w:rFonts w:hint="eastAsia" w:ascii="仿宋" w:hAnsi="仿宋" w:eastAsia="仿宋" w:cs="仿宋"/>
                <w:sz w:val="32"/>
                <w:szCs w:val="32"/>
              </w:rPr>
            </w:pPr>
            <w:r>
              <w:rPr>
                <w:rFonts w:hint="eastAsia" w:ascii="仿宋" w:hAnsi="仿宋" w:eastAsia="仿宋" w:cs="仿宋"/>
                <w:spacing w:val="-27"/>
                <w:sz w:val="32"/>
                <w:szCs w:val="32"/>
              </w:rPr>
              <w:t xml:space="preserve">奖金 </w:t>
            </w:r>
            <w:r>
              <w:rPr>
                <w:rFonts w:hint="eastAsia" w:ascii="仿宋" w:hAnsi="仿宋" w:eastAsia="仿宋" w:cs="仿宋"/>
                <w:sz w:val="32"/>
                <w:szCs w:val="32"/>
              </w:rPr>
              <w:t>20000</w:t>
            </w:r>
            <w:r>
              <w:rPr>
                <w:rFonts w:hint="eastAsia" w:ascii="仿宋" w:hAnsi="仿宋" w:eastAsia="仿宋" w:cs="仿宋"/>
                <w:spacing w:val="-41"/>
                <w:sz w:val="32"/>
                <w:szCs w:val="32"/>
              </w:rPr>
              <w:t xml:space="preserve">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210" w:type="dxa"/>
          </w:tcPr>
          <w:p>
            <w:pPr>
              <w:pStyle w:val="7"/>
              <w:keepNext w:val="0"/>
              <w:keepLines w:val="0"/>
              <w:pageBreakBefore w:val="0"/>
              <w:widowControl w:val="0"/>
              <w:kinsoku/>
              <w:wordWrap/>
              <w:overflowPunct/>
              <w:topLinePunct w:val="0"/>
              <w:autoSpaceDE w:val="0"/>
              <w:autoSpaceDN w:val="0"/>
              <w:bidi w:val="0"/>
              <w:adjustRightInd/>
              <w:snapToGrid/>
              <w:spacing w:before="75" w:line="360" w:lineRule="auto"/>
              <w:textAlignment w:val="auto"/>
              <w:rPr>
                <w:rFonts w:hint="eastAsia" w:ascii="仿宋" w:hAnsi="仿宋" w:eastAsia="仿宋" w:cs="仿宋"/>
                <w:sz w:val="32"/>
                <w:szCs w:val="32"/>
              </w:rPr>
            </w:pPr>
            <w:r>
              <w:rPr>
                <w:rFonts w:hint="eastAsia" w:ascii="仿宋" w:hAnsi="仿宋" w:eastAsia="仿宋" w:cs="仿宋"/>
                <w:sz w:val="32"/>
                <w:szCs w:val="32"/>
              </w:rPr>
              <w:t>一等奖 2 名</w:t>
            </w:r>
          </w:p>
        </w:tc>
        <w:tc>
          <w:tcPr>
            <w:tcW w:w="2210" w:type="dxa"/>
          </w:tcPr>
          <w:p>
            <w:pPr>
              <w:pStyle w:val="7"/>
              <w:keepNext w:val="0"/>
              <w:keepLines w:val="0"/>
              <w:pageBreakBefore w:val="0"/>
              <w:widowControl w:val="0"/>
              <w:kinsoku/>
              <w:wordWrap/>
              <w:overflowPunct/>
              <w:topLinePunct w:val="0"/>
              <w:autoSpaceDE w:val="0"/>
              <w:autoSpaceDN w:val="0"/>
              <w:bidi w:val="0"/>
              <w:adjustRightInd/>
              <w:snapToGrid/>
              <w:spacing w:before="75" w:line="360" w:lineRule="auto"/>
              <w:ind w:left="240"/>
              <w:textAlignment w:val="auto"/>
              <w:rPr>
                <w:rFonts w:hint="eastAsia" w:ascii="仿宋" w:hAnsi="仿宋" w:eastAsia="仿宋" w:cs="仿宋"/>
                <w:sz w:val="32"/>
                <w:szCs w:val="32"/>
              </w:rPr>
            </w:pPr>
            <w:r>
              <w:rPr>
                <w:rFonts w:hint="eastAsia" w:ascii="仿宋" w:hAnsi="仿宋" w:eastAsia="仿宋" w:cs="仿宋"/>
                <w:spacing w:val="-27"/>
                <w:sz w:val="32"/>
                <w:szCs w:val="32"/>
              </w:rPr>
              <w:t xml:space="preserve">奖金 </w:t>
            </w:r>
            <w:r>
              <w:rPr>
                <w:rFonts w:hint="eastAsia" w:ascii="仿宋" w:hAnsi="仿宋" w:eastAsia="仿宋" w:cs="仿宋"/>
                <w:sz w:val="32"/>
                <w:szCs w:val="32"/>
              </w:rPr>
              <w:t>10000</w:t>
            </w:r>
            <w:r>
              <w:rPr>
                <w:rFonts w:hint="eastAsia" w:ascii="仿宋" w:hAnsi="仿宋" w:eastAsia="仿宋" w:cs="仿宋"/>
                <w:spacing w:val="-41"/>
                <w:sz w:val="32"/>
                <w:szCs w:val="32"/>
              </w:rPr>
              <w:t xml:space="preserve">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2210" w:type="dxa"/>
          </w:tcPr>
          <w:p>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二等奖 6 名</w:t>
            </w:r>
          </w:p>
        </w:tc>
        <w:tc>
          <w:tcPr>
            <w:tcW w:w="2210" w:type="dxa"/>
          </w:tcPr>
          <w:p>
            <w:pPr>
              <w:pStyle w:val="7"/>
              <w:keepNext w:val="0"/>
              <w:keepLines w:val="0"/>
              <w:pageBreakBefore w:val="0"/>
              <w:widowControl w:val="0"/>
              <w:kinsoku/>
              <w:wordWrap/>
              <w:overflowPunct/>
              <w:topLinePunct w:val="0"/>
              <w:autoSpaceDE w:val="0"/>
              <w:autoSpaceDN w:val="0"/>
              <w:bidi w:val="0"/>
              <w:adjustRightInd/>
              <w:snapToGrid/>
              <w:spacing w:line="360" w:lineRule="auto"/>
              <w:ind w:left="240"/>
              <w:textAlignment w:val="auto"/>
              <w:rPr>
                <w:rFonts w:hint="eastAsia" w:ascii="仿宋" w:hAnsi="仿宋" w:eastAsia="仿宋" w:cs="仿宋"/>
                <w:sz w:val="32"/>
                <w:szCs w:val="32"/>
              </w:rPr>
            </w:pPr>
            <w:r>
              <w:rPr>
                <w:rFonts w:hint="eastAsia" w:ascii="仿宋" w:hAnsi="仿宋" w:eastAsia="仿宋" w:cs="仿宋"/>
                <w:sz w:val="32"/>
                <w:szCs w:val="32"/>
              </w:rPr>
              <w:t>奖金 3000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210" w:type="dxa"/>
          </w:tcPr>
          <w:p>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三等奖 20 名</w:t>
            </w:r>
          </w:p>
        </w:tc>
        <w:tc>
          <w:tcPr>
            <w:tcW w:w="2210" w:type="dxa"/>
          </w:tcPr>
          <w:p>
            <w:pPr>
              <w:pStyle w:val="7"/>
              <w:keepNext w:val="0"/>
              <w:keepLines w:val="0"/>
              <w:pageBreakBefore w:val="0"/>
              <w:widowControl w:val="0"/>
              <w:kinsoku/>
              <w:wordWrap/>
              <w:overflowPunct/>
              <w:topLinePunct w:val="0"/>
              <w:autoSpaceDE w:val="0"/>
              <w:autoSpaceDN w:val="0"/>
              <w:bidi w:val="0"/>
              <w:adjustRightInd/>
              <w:snapToGrid/>
              <w:spacing w:line="360" w:lineRule="auto"/>
              <w:ind w:left="240"/>
              <w:textAlignment w:val="auto"/>
              <w:rPr>
                <w:rFonts w:hint="eastAsia" w:ascii="仿宋" w:hAnsi="仿宋" w:eastAsia="仿宋" w:cs="仿宋"/>
                <w:sz w:val="32"/>
                <w:szCs w:val="32"/>
              </w:rPr>
            </w:pPr>
            <w:r>
              <w:rPr>
                <w:rFonts w:hint="eastAsia" w:ascii="仿宋" w:hAnsi="仿宋" w:eastAsia="仿宋" w:cs="仿宋"/>
                <w:sz w:val="32"/>
                <w:szCs w:val="32"/>
              </w:rPr>
              <w:t>奖金 1000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210" w:type="dxa"/>
          </w:tcPr>
          <w:p>
            <w:pPr>
              <w:pStyle w:val="7"/>
              <w:keepNext w:val="0"/>
              <w:keepLines w:val="0"/>
              <w:pageBreakBefore w:val="0"/>
              <w:widowControl w:val="0"/>
              <w:kinsoku/>
              <w:wordWrap/>
              <w:overflowPunct/>
              <w:topLinePunct w:val="0"/>
              <w:autoSpaceDE w:val="0"/>
              <w:autoSpaceDN w:val="0"/>
              <w:bidi w:val="0"/>
              <w:adjustRightInd/>
              <w:snapToGrid/>
              <w:spacing w:before="75" w:line="360" w:lineRule="auto"/>
              <w:textAlignment w:val="auto"/>
              <w:rPr>
                <w:rFonts w:hint="eastAsia" w:ascii="仿宋" w:hAnsi="仿宋" w:eastAsia="仿宋" w:cs="仿宋"/>
                <w:sz w:val="32"/>
                <w:szCs w:val="32"/>
              </w:rPr>
            </w:pPr>
            <w:r>
              <w:rPr>
                <w:rFonts w:hint="eastAsia" w:ascii="仿宋" w:hAnsi="仿宋" w:eastAsia="仿宋" w:cs="仿宋"/>
                <w:sz w:val="32"/>
                <w:szCs w:val="32"/>
              </w:rPr>
              <w:t>优秀奖若干</w:t>
            </w:r>
          </w:p>
        </w:tc>
        <w:tc>
          <w:tcPr>
            <w:tcW w:w="2210"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2210" w:type="dxa"/>
          </w:tcPr>
          <w:p>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（二）朗诵组</w:t>
            </w:r>
          </w:p>
        </w:tc>
        <w:tc>
          <w:tcPr>
            <w:tcW w:w="2210"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210" w:type="dxa"/>
          </w:tcPr>
          <w:p>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一等奖 1 名</w:t>
            </w:r>
          </w:p>
        </w:tc>
        <w:tc>
          <w:tcPr>
            <w:tcW w:w="2210" w:type="dxa"/>
          </w:tcPr>
          <w:p>
            <w:pPr>
              <w:pStyle w:val="7"/>
              <w:keepNext w:val="0"/>
              <w:keepLines w:val="0"/>
              <w:pageBreakBefore w:val="0"/>
              <w:widowControl w:val="0"/>
              <w:kinsoku/>
              <w:wordWrap/>
              <w:overflowPunct/>
              <w:topLinePunct w:val="0"/>
              <w:autoSpaceDE w:val="0"/>
              <w:autoSpaceDN w:val="0"/>
              <w:bidi w:val="0"/>
              <w:adjustRightInd/>
              <w:snapToGrid/>
              <w:spacing w:line="360" w:lineRule="auto"/>
              <w:ind w:left="240"/>
              <w:textAlignment w:val="auto"/>
              <w:rPr>
                <w:rFonts w:hint="eastAsia" w:ascii="仿宋" w:hAnsi="仿宋" w:eastAsia="仿宋" w:cs="仿宋"/>
                <w:sz w:val="32"/>
                <w:szCs w:val="32"/>
              </w:rPr>
            </w:pPr>
            <w:r>
              <w:rPr>
                <w:rFonts w:hint="eastAsia" w:ascii="仿宋" w:hAnsi="仿宋" w:eastAsia="仿宋" w:cs="仿宋"/>
                <w:sz w:val="32"/>
                <w:szCs w:val="32"/>
              </w:rPr>
              <w:t>奖金 3000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210" w:type="dxa"/>
          </w:tcPr>
          <w:p>
            <w:pPr>
              <w:pStyle w:val="7"/>
              <w:keepNext w:val="0"/>
              <w:keepLines w:val="0"/>
              <w:pageBreakBefore w:val="0"/>
              <w:widowControl w:val="0"/>
              <w:kinsoku/>
              <w:wordWrap/>
              <w:overflowPunct/>
              <w:topLinePunct w:val="0"/>
              <w:autoSpaceDE w:val="0"/>
              <w:autoSpaceDN w:val="0"/>
              <w:bidi w:val="0"/>
              <w:adjustRightInd/>
              <w:snapToGrid/>
              <w:spacing w:before="75" w:line="360" w:lineRule="auto"/>
              <w:textAlignment w:val="auto"/>
              <w:rPr>
                <w:rFonts w:hint="eastAsia" w:ascii="仿宋" w:hAnsi="仿宋" w:eastAsia="仿宋" w:cs="仿宋"/>
                <w:sz w:val="32"/>
                <w:szCs w:val="32"/>
              </w:rPr>
            </w:pPr>
            <w:r>
              <w:rPr>
                <w:rFonts w:hint="eastAsia" w:ascii="仿宋" w:hAnsi="仿宋" w:eastAsia="仿宋" w:cs="仿宋"/>
                <w:sz w:val="32"/>
                <w:szCs w:val="32"/>
              </w:rPr>
              <w:t>二等奖 3 名</w:t>
            </w:r>
          </w:p>
        </w:tc>
        <w:tc>
          <w:tcPr>
            <w:tcW w:w="2210" w:type="dxa"/>
          </w:tcPr>
          <w:p>
            <w:pPr>
              <w:pStyle w:val="7"/>
              <w:keepNext w:val="0"/>
              <w:keepLines w:val="0"/>
              <w:pageBreakBefore w:val="0"/>
              <w:widowControl w:val="0"/>
              <w:kinsoku/>
              <w:wordWrap/>
              <w:overflowPunct/>
              <w:topLinePunct w:val="0"/>
              <w:autoSpaceDE w:val="0"/>
              <w:autoSpaceDN w:val="0"/>
              <w:bidi w:val="0"/>
              <w:adjustRightInd/>
              <w:snapToGrid/>
              <w:spacing w:before="75" w:line="360" w:lineRule="auto"/>
              <w:ind w:left="240"/>
              <w:textAlignment w:val="auto"/>
              <w:rPr>
                <w:rFonts w:hint="eastAsia" w:ascii="仿宋" w:hAnsi="仿宋" w:eastAsia="仿宋" w:cs="仿宋"/>
                <w:sz w:val="32"/>
                <w:szCs w:val="32"/>
              </w:rPr>
            </w:pPr>
            <w:r>
              <w:rPr>
                <w:rFonts w:hint="eastAsia" w:ascii="仿宋" w:hAnsi="仿宋" w:eastAsia="仿宋" w:cs="仿宋"/>
                <w:sz w:val="32"/>
                <w:szCs w:val="32"/>
              </w:rPr>
              <w:t>奖金 2000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2210" w:type="dxa"/>
          </w:tcPr>
          <w:p>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三等奖 6 名</w:t>
            </w:r>
          </w:p>
        </w:tc>
        <w:tc>
          <w:tcPr>
            <w:tcW w:w="2210" w:type="dxa"/>
          </w:tcPr>
          <w:p>
            <w:pPr>
              <w:pStyle w:val="7"/>
              <w:keepNext w:val="0"/>
              <w:keepLines w:val="0"/>
              <w:pageBreakBefore w:val="0"/>
              <w:widowControl w:val="0"/>
              <w:kinsoku/>
              <w:wordWrap/>
              <w:overflowPunct/>
              <w:topLinePunct w:val="0"/>
              <w:autoSpaceDE w:val="0"/>
              <w:autoSpaceDN w:val="0"/>
              <w:bidi w:val="0"/>
              <w:adjustRightInd/>
              <w:snapToGrid/>
              <w:spacing w:line="360" w:lineRule="auto"/>
              <w:ind w:left="240"/>
              <w:textAlignment w:val="auto"/>
              <w:rPr>
                <w:rFonts w:hint="eastAsia" w:ascii="仿宋" w:hAnsi="仿宋" w:eastAsia="仿宋" w:cs="仿宋"/>
                <w:sz w:val="32"/>
                <w:szCs w:val="32"/>
              </w:rPr>
            </w:pPr>
            <w:r>
              <w:rPr>
                <w:rFonts w:hint="eastAsia" w:ascii="仿宋" w:hAnsi="仿宋" w:eastAsia="仿宋" w:cs="仿宋"/>
                <w:sz w:val="32"/>
                <w:szCs w:val="32"/>
              </w:rPr>
              <w:t>奖金 1000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210" w:type="dxa"/>
          </w:tcPr>
          <w:p>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优秀奖若干</w:t>
            </w:r>
          </w:p>
        </w:tc>
        <w:tc>
          <w:tcPr>
            <w:tcW w:w="2210"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z w:val="32"/>
                <w:szCs w:val="32"/>
              </w:rPr>
            </w:pPr>
          </w:p>
        </w:tc>
      </w:tr>
    </w:tbl>
    <w:p>
      <w:pPr>
        <w:pStyle w:val="2"/>
        <w:keepNext w:val="0"/>
        <w:keepLines w:val="0"/>
        <w:pageBreakBefore w:val="0"/>
        <w:widowControl w:val="0"/>
        <w:kinsoku/>
        <w:wordWrap/>
        <w:overflowPunct/>
        <w:topLinePunct w:val="0"/>
        <w:autoSpaceDE w:val="0"/>
        <w:autoSpaceDN w:val="0"/>
        <w:bidi w:val="0"/>
        <w:adjustRightInd/>
        <w:snapToGrid/>
        <w:spacing w:before="196" w:line="360" w:lineRule="auto"/>
        <w:ind w:left="126" w:right="213" w:firstLine="640"/>
        <w:textAlignment w:val="auto"/>
        <w:rPr>
          <w:rFonts w:hint="eastAsia" w:ascii="仿宋" w:hAnsi="仿宋" w:eastAsia="仿宋" w:cs="仿宋"/>
          <w:spacing w:val="-11"/>
          <w:sz w:val="32"/>
          <w:szCs w:val="32"/>
        </w:rPr>
      </w:pPr>
      <w:r>
        <w:rPr>
          <w:rFonts w:hint="eastAsia" w:ascii="仿宋" w:hAnsi="仿宋" w:eastAsia="仿宋" w:cs="仿宋"/>
          <w:spacing w:val="-11"/>
          <w:sz w:val="32"/>
          <w:szCs w:val="32"/>
        </w:rPr>
        <w:t>注：以上奖励均为人民币单位的税前奖金额度，奖项具体设置将根据作品质量做适当调整。</w:t>
      </w:r>
    </w:p>
    <w:p>
      <w:pPr>
        <w:pStyle w:val="2"/>
        <w:keepNext w:val="0"/>
        <w:keepLines w:val="0"/>
        <w:pageBreakBefore w:val="0"/>
        <w:widowControl w:val="0"/>
        <w:kinsoku/>
        <w:wordWrap/>
        <w:overflowPunct/>
        <w:topLinePunct w:val="0"/>
        <w:autoSpaceDE w:val="0"/>
        <w:autoSpaceDN w:val="0"/>
        <w:bidi w:val="0"/>
        <w:adjustRightInd/>
        <w:snapToGrid/>
        <w:spacing w:before="4" w:line="360" w:lineRule="auto"/>
        <w:ind w:firstLine="640" w:firstLineChars="200"/>
        <w:textAlignment w:val="auto"/>
        <w:rPr>
          <w:rFonts w:hint="eastAsia" w:ascii="仿宋" w:hAnsi="仿宋" w:eastAsia="仿宋" w:cs="仿宋"/>
        </w:rPr>
      </w:pPr>
      <w:r>
        <w:rPr>
          <w:rFonts w:hint="eastAsia" w:ascii="仿宋" w:hAnsi="仿宋" w:eastAsia="仿宋" w:cs="仿宋"/>
        </w:rPr>
        <w:t>七、参赛要求</w:t>
      </w:r>
    </w:p>
    <w:p>
      <w:pPr>
        <w:pStyle w:val="2"/>
        <w:keepNext w:val="0"/>
        <w:keepLines w:val="0"/>
        <w:pageBreakBefore w:val="0"/>
        <w:widowControl w:val="0"/>
        <w:kinsoku/>
        <w:wordWrap/>
        <w:overflowPunct/>
        <w:topLinePunct w:val="0"/>
        <w:autoSpaceDE w:val="0"/>
        <w:autoSpaceDN w:val="0"/>
        <w:bidi w:val="0"/>
        <w:adjustRightInd/>
        <w:snapToGrid/>
        <w:spacing w:before="54" w:line="360" w:lineRule="auto"/>
        <w:ind w:firstLine="600" w:firstLineChars="200"/>
        <w:textAlignment w:val="auto"/>
        <w:rPr>
          <w:rFonts w:hint="eastAsia" w:ascii="仿宋" w:hAnsi="仿宋" w:eastAsia="仿宋" w:cs="仿宋"/>
          <w:spacing w:val="-15"/>
        </w:rPr>
      </w:pPr>
      <w:r>
        <w:rPr>
          <w:rFonts w:hint="eastAsia" w:ascii="仿宋" w:hAnsi="仿宋" w:eastAsia="仿宋" w:cs="仿宋"/>
          <w:spacing w:val="-10"/>
        </w:rPr>
        <w:t xml:space="preserve">参赛作品需以“诗咏战疫志，歌回九州春”为主题，注重讴歌新型冠状病毒肺炎疫情防控阻击战中的大国担当、感人事迹， </w:t>
      </w:r>
      <w:r>
        <w:rPr>
          <w:rFonts w:hint="eastAsia" w:ascii="仿宋" w:hAnsi="仿宋" w:eastAsia="仿宋" w:cs="仿宋"/>
          <w:spacing w:val="-15"/>
        </w:rPr>
        <w:t>积极反映全面建成小康社会、实现第一个百年奋斗目标及脱贫攻坚决胜战中的突出成就，积极弘扬社会正能量，具体要求为：</w:t>
      </w:r>
    </w:p>
    <w:p>
      <w:pPr>
        <w:pStyle w:val="2"/>
        <w:keepNext w:val="0"/>
        <w:keepLines w:val="0"/>
        <w:pageBreakBefore w:val="0"/>
        <w:widowControl w:val="0"/>
        <w:kinsoku/>
        <w:wordWrap/>
        <w:overflowPunct/>
        <w:topLinePunct w:val="0"/>
        <w:autoSpaceDE w:val="0"/>
        <w:autoSpaceDN w:val="0"/>
        <w:bidi w:val="0"/>
        <w:adjustRightInd/>
        <w:snapToGrid/>
        <w:spacing w:before="54" w:line="360" w:lineRule="auto"/>
        <w:ind w:left="767"/>
        <w:textAlignment w:val="auto"/>
        <w:rPr>
          <w:rFonts w:hint="eastAsia" w:ascii="仿宋" w:hAnsi="仿宋" w:eastAsia="仿宋" w:cs="仿宋"/>
        </w:rPr>
      </w:pPr>
      <w:r>
        <w:rPr>
          <w:rFonts w:hint="eastAsia" w:ascii="仿宋" w:hAnsi="仿宋" w:eastAsia="仿宋" w:cs="仿宋"/>
        </w:rPr>
        <w:t>（一）创作组</w:t>
      </w:r>
    </w:p>
    <w:p>
      <w:pPr>
        <w:pStyle w:val="2"/>
        <w:keepNext w:val="0"/>
        <w:keepLines w:val="0"/>
        <w:pageBreakBefore w:val="0"/>
        <w:widowControl w:val="0"/>
        <w:kinsoku/>
        <w:wordWrap/>
        <w:overflowPunct/>
        <w:topLinePunct w:val="0"/>
        <w:autoSpaceDE w:val="0"/>
        <w:autoSpaceDN w:val="0"/>
        <w:bidi w:val="0"/>
        <w:adjustRightInd/>
        <w:snapToGrid/>
        <w:spacing w:before="150" w:line="360" w:lineRule="auto"/>
        <w:ind w:left="126" w:right="211" w:firstLine="640"/>
        <w:jc w:val="both"/>
        <w:textAlignment w:val="auto"/>
        <w:rPr>
          <w:rFonts w:hint="eastAsia" w:ascii="仿宋" w:hAnsi="仿宋" w:eastAsia="仿宋" w:cs="仿宋"/>
        </w:rPr>
      </w:pPr>
      <w:r>
        <w:rPr>
          <w:rFonts w:hint="eastAsia" w:ascii="仿宋" w:hAnsi="仿宋" w:eastAsia="仿宋" w:cs="仿宋"/>
          <w:spacing w:val="-11"/>
        </w:rPr>
        <w:t>作品题材方面，现代诗、古体诗、近体诗或词均可。若投稿</w:t>
      </w:r>
      <w:r>
        <w:rPr>
          <w:rFonts w:hint="eastAsia" w:ascii="仿宋" w:hAnsi="仿宋" w:eastAsia="仿宋" w:cs="仿宋"/>
          <w:spacing w:val="-17"/>
        </w:rPr>
        <w:t xml:space="preserve">现代诗，则总行数以 </w:t>
      </w:r>
      <w:r>
        <w:rPr>
          <w:rFonts w:hint="eastAsia" w:ascii="仿宋" w:hAnsi="仿宋" w:eastAsia="仿宋" w:cs="仿宋"/>
        </w:rPr>
        <w:t>30～80</w:t>
      </w:r>
      <w:r>
        <w:rPr>
          <w:rFonts w:hint="eastAsia" w:ascii="仿宋" w:hAnsi="仿宋" w:eastAsia="仿宋" w:cs="仿宋"/>
          <w:spacing w:val="-8"/>
        </w:rPr>
        <w:t xml:space="preserve"> 行为宜；若投稿古体诗、近体诗、</w:t>
      </w:r>
      <w:r>
        <w:rPr>
          <w:rFonts w:hint="eastAsia" w:ascii="仿宋" w:hAnsi="仿宋" w:eastAsia="仿宋" w:cs="仿宋"/>
          <w:spacing w:val="-13"/>
        </w:rPr>
        <w:t>词，则投稿总数目需在五首以内。作品必须是参赛者原创且未经发表的作品，严禁剽窃和抄袭，作者文责自负。</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767"/>
        <w:textAlignment w:val="auto"/>
        <w:rPr>
          <w:rFonts w:hint="eastAsia" w:ascii="仿宋" w:hAnsi="仿宋" w:eastAsia="仿宋" w:cs="仿宋"/>
        </w:rPr>
      </w:pPr>
      <w:r>
        <w:rPr>
          <w:rFonts w:hint="eastAsia" w:ascii="仿宋" w:hAnsi="仿宋" w:eastAsia="仿宋" w:cs="仿宋"/>
        </w:rPr>
        <w:t>注：往届特等奖、一等奖、二等奖获奖选手请勿再次投稿。</w:t>
      </w:r>
    </w:p>
    <w:p>
      <w:pPr>
        <w:pStyle w:val="2"/>
        <w:keepNext w:val="0"/>
        <w:keepLines w:val="0"/>
        <w:pageBreakBefore w:val="0"/>
        <w:widowControl w:val="0"/>
        <w:kinsoku/>
        <w:wordWrap/>
        <w:overflowPunct/>
        <w:topLinePunct w:val="0"/>
        <w:autoSpaceDE w:val="0"/>
        <w:autoSpaceDN w:val="0"/>
        <w:bidi w:val="0"/>
        <w:adjustRightInd/>
        <w:snapToGrid/>
        <w:spacing w:before="151" w:line="360" w:lineRule="auto"/>
        <w:ind w:left="767"/>
        <w:textAlignment w:val="auto"/>
        <w:rPr>
          <w:rFonts w:hint="eastAsia" w:ascii="仿宋" w:hAnsi="仿宋" w:eastAsia="仿宋" w:cs="仿宋"/>
        </w:rPr>
      </w:pPr>
      <w:r>
        <w:rPr>
          <w:rFonts w:hint="eastAsia" w:ascii="仿宋" w:hAnsi="仿宋" w:eastAsia="仿宋" w:cs="仿宋"/>
        </w:rPr>
        <w:t>（二）朗诵组</w:t>
      </w:r>
    </w:p>
    <w:p>
      <w:pPr>
        <w:pStyle w:val="2"/>
        <w:keepNext w:val="0"/>
        <w:keepLines w:val="0"/>
        <w:pageBreakBefore w:val="0"/>
        <w:widowControl w:val="0"/>
        <w:kinsoku/>
        <w:wordWrap/>
        <w:overflowPunct/>
        <w:topLinePunct w:val="0"/>
        <w:autoSpaceDE w:val="0"/>
        <w:autoSpaceDN w:val="0"/>
        <w:bidi w:val="0"/>
        <w:adjustRightInd/>
        <w:snapToGrid/>
        <w:spacing w:before="149" w:line="360" w:lineRule="auto"/>
        <w:ind w:left="126" w:right="213" w:firstLine="636"/>
        <w:jc w:val="both"/>
        <w:textAlignment w:val="auto"/>
        <w:rPr>
          <w:rFonts w:hint="eastAsia" w:ascii="仿宋" w:hAnsi="仿宋" w:eastAsia="仿宋" w:cs="仿宋"/>
        </w:rPr>
      </w:pPr>
      <w:r>
        <w:rPr>
          <w:rFonts w:hint="eastAsia" w:ascii="仿宋" w:hAnsi="仿宋" w:eastAsia="仿宋" w:cs="仿宋"/>
          <w:spacing w:val="-8"/>
        </w:rPr>
        <w:t>鉴于目前的疫情防控形势，朗诵组比赛形式初步定为：参赛</w:t>
      </w:r>
      <w:r>
        <w:rPr>
          <w:rFonts w:hint="eastAsia" w:ascii="仿宋" w:hAnsi="仿宋" w:eastAsia="仿宋" w:cs="仿宋"/>
          <w:spacing w:val="-14"/>
          <w:w w:val="95"/>
        </w:rPr>
        <w:t>者发送朗诵视频文件至指定邮箱，评委线上评价打分</w:t>
      </w:r>
      <w:r>
        <w:rPr>
          <w:rFonts w:hint="eastAsia" w:ascii="仿宋" w:hAnsi="仿宋" w:eastAsia="仿宋" w:cs="仿宋"/>
          <w:w w:val="95"/>
        </w:rPr>
        <w:t>（如疫情防</w:t>
      </w:r>
      <w:r>
        <w:rPr>
          <w:rFonts w:hint="eastAsia" w:ascii="仿宋" w:hAnsi="仿宋" w:eastAsia="仿宋" w:cs="仿宋"/>
          <w:spacing w:val="-11"/>
        </w:rPr>
        <w:t>控形势允许，经大赛组委会研究通过，可将比赛形式调整为现场比赛）。</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26" w:right="211" w:firstLine="640"/>
        <w:jc w:val="both"/>
        <w:textAlignment w:val="auto"/>
        <w:rPr>
          <w:rFonts w:hint="eastAsia" w:ascii="仿宋" w:hAnsi="仿宋" w:eastAsia="仿宋" w:cs="仿宋"/>
        </w:rPr>
      </w:pPr>
      <w:r>
        <w:rPr>
          <w:rFonts w:hint="eastAsia" w:ascii="仿宋" w:hAnsi="仿宋" w:eastAsia="仿宋" w:cs="仿宋"/>
          <w:spacing w:val="-14"/>
        </w:rPr>
        <w:t xml:space="preserve">参赛视频格式要求为：声音、图像清晰的 </w:t>
      </w:r>
      <w:r>
        <w:rPr>
          <w:rFonts w:hint="eastAsia" w:ascii="仿宋" w:hAnsi="仿宋" w:eastAsia="仿宋" w:cs="仿宋"/>
        </w:rPr>
        <w:t>MP4</w:t>
      </w:r>
      <w:r>
        <w:rPr>
          <w:rFonts w:hint="eastAsia" w:ascii="仿宋" w:hAnsi="仿宋" w:eastAsia="仿宋" w:cs="仿宋"/>
          <w:spacing w:val="-2"/>
        </w:rPr>
        <w:t xml:space="preserve"> 或</w:t>
      </w:r>
      <w:r>
        <w:rPr>
          <w:rFonts w:hint="eastAsia" w:ascii="仿宋" w:hAnsi="仿宋" w:eastAsia="仿宋" w:cs="仿宋"/>
        </w:rPr>
        <w:t>AVI</w:t>
      </w:r>
      <w:r>
        <w:rPr>
          <w:rFonts w:hint="eastAsia" w:ascii="仿宋" w:hAnsi="仿宋" w:eastAsia="仿宋" w:cs="仿宋"/>
          <w:spacing w:val="-21"/>
        </w:rPr>
        <w:t xml:space="preserve"> 格式文</w:t>
      </w:r>
      <w:r>
        <w:rPr>
          <w:rFonts w:hint="eastAsia" w:ascii="仿宋" w:hAnsi="仿宋" w:eastAsia="仿宋" w:cs="仿宋"/>
          <w:spacing w:val="-12"/>
        </w:rPr>
        <w:t>件，整个录制过程需保证真实性、原始性，不得切换镜头拍摄或进行后期编辑加工。</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26" w:right="213" w:firstLine="640"/>
        <w:jc w:val="both"/>
        <w:textAlignment w:val="auto"/>
        <w:rPr>
          <w:rFonts w:hint="eastAsia" w:ascii="仿宋" w:hAnsi="仿宋" w:eastAsia="仿宋" w:cs="仿宋"/>
        </w:rPr>
      </w:pPr>
      <w:r>
        <w:rPr>
          <w:rFonts w:hint="eastAsia" w:ascii="仿宋" w:hAnsi="仿宋" w:eastAsia="仿宋" w:cs="仿宋"/>
          <w:spacing w:val="-14"/>
        </w:rPr>
        <w:t xml:space="preserve">个人、组合形式不限，原则上每组不超过 </w:t>
      </w:r>
      <w:r>
        <w:rPr>
          <w:rFonts w:hint="eastAsia" w:ascii="仿宋" w:hAnsi="仿宋" w:eastAsia="仿宋" w:cs="仿宋"/>
        </w:rPr>
        <w:t>4</w:t>
      </w:r>
      <w:r>
        <w:rPr>
          <w:rFonts w:hint="eastAsia" w:ascii="仿宋" w:hAnsi="仿宋" w:eastAsia="仿宋" w:cs="仿宋"/>
          <w:spacing w:val="-17"/>
        </w:rPr>
        <w:t xml:space="preserve"> 人，每位选手只允许代表一支队伍或个人参赛。</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26" w:right="211" w:firstLine="640"/>
        <w:jc w:val="both"/>
        <w:textAlignment w:val="auto"/>
        <w:rPr>
          <w:rFonts w:hint="eastAsia" w:ascii="仿宋" w:hAnsi="仿宋" w:eastAsia="仿宋" w:cs="仿宋"/>
        </w:rPr>
      </w:pPr>
      <w:r>
        <w:rPr>
          <w:rFonts w:hint="eastAsia" w:ascii="仿宋" w:hAnsi="仿宋" w:eastAsia="仿宋" w:cs="仿宋"/>
          <w:spacing w:val="-11"/>
        </w:rPr>
        <w:t xml:space="preserve">初赛朗诵篇目不限，时长控制在 </w:t>
      </w:r>
      <w:r>
        <w:rPr>
          <w:rFonts w:hint="eastAsia" w:ascii="仿宋" w:hAnsi="仿宋" w:eastAsia="仿宋" w:cs="仿宋"/>
        </w:rPr>
        <w:t>3</w:t>
      </w:r>
      <w:r>
        <w:rPr>
          <w:rFonts w:hint="eastAsia" w:ascii="仿宋" w:hAnsi="仿宋" w:eastAsia="仿宋" w:cs="仿宋"/>
          <w:spacing w:val="-16"/>
        </w:rPr>
        <w:t xml:space="preserve"> 分钟以内，允许配乐，不支持其他处理加工。</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126" w:right="211" w:firstLine="640"/>
        <w:jc w:val="both"/>
        <w:textAlignment w:val="auto"/>
        <w:rPr>
          <w:rFonts w:hint="eastAsia" w:ascii="仿宋" w:hAnsi="仿宋" w:eastAsia="仿宋" w:cs="仿宋"/>
        </w:rPr>
      </w:pPr>
      <w:r>
        <w:rPr>
          <w:rFonts w:hint="eastAsia" w:ascii="仿宋" w:hAnsi="仿宋" w:eastAsia="仿宋" w:cs="仿宋"/>
          <w:spacing w:val="-8"/>
        </w:rPr>
        <w:t>决赛朗诵篇目均为创作组获奖作品，具体篇目由进入决赛队</w:t>
      </w:r>
      <w:r>
        <w:rPr>
          <w:rFonts w:hint="eastAsia" w:ascii="仿宋" w:hAnsi="仿宋" w:eastAsia="仿宋" w:cs="仿宋"/>
          <w:spacing w:val="-14"/>
        </w:rPr>
        <w:t>伍在友好协商的原则下选定。时长视朗诵篇目长度而定，原则上</w:t>
      </w:r>
      <w:r>
        <w:rPr>
          <w:rFonts w:hint="eastAsia" w:ascii="仿宋" w:hAnsi="仿宋" w:eastAsia="仿宋" w:cs="仿宋"/>
          <w:spacing w:val="-31"/>
        </w:rPr>
        <w:t xml:space="preserve">不超过 </w:t>
      </w:r>
      <w:r>
        <w:rPr>
          <w:rFonts w:hint="eastAsia" w:ascii="仿宋" w:hAnsi="仿宋" w:eastAsia="仿宋" w:cs="仿宋"/>
        </w:rPr>
        <w:t>6</w:t>
      </w:r>
      <w:r>
        <w:rPr>
          <w:rFonts w:hint="eastAsia" w:ascii="仿宋" w:hAnsi="仿宋" w:eastAsia="仿宋" w:cs="仿宋"/>
          <w:spacing w:val="-10"/>
        </w:rPr>
        <w:t xml:space="preserve"> 分钟，鼓励创新展示方式。</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rPr>
      </w:pPr>
      <w:r>
        <w:rPr>
          <w:rFonts w:hint="eastAsia" w:ascii="黑体" w:eastAsia="黑体"/>
        </w:rPr>
        <w:t>八、报名方式</w:t>
      </w:r>
    </w:p>
    <w:p>
      <w:pPr>
        <w:pStyle w:val="6"/>
        <w:keepNext w:val="0"/>
        <w:keepLines w:val="0"/>
        <w:pageBreakBefore w:val="0"/>
        <w:widowControl w:val="0"/>
        <w:numPr>
          <w:ilvl w:val="0"/>
          <w:numId w:val="0"/>
        </w:numPr>
        <w:tabs>
          <w:tab w:val="left" w:pos="1096"/>
        </w:tabs>
        <w:kinsoku/>
        <w:wordWrap/>
        <w:overflowPunct/>
        <w:topLinePunct w:val="0"/>
        <w:autoSpaceDE w:val="0"/>
        <w:autoSpaceDN w:val="0"/>
        <w:bidi w:val="0"/>
        <w:adjustRightInd/>
        <w:snapToGrid/>
        <w:spacing w:before="0" w:after="0" w:line="360" w:lineRule="auto"/>
        <w:ind w:right="0" w:rightChars="0" w:firstLine="676" w:firstLineChars="200"/>
        <w:jc w:val="both"/>
        <w:textAlignment w:val="auto"/>
        <w:rPr>
          <w:rFonts w:hint="eastAsia" w:ascii="仿宋" w:hAnsi="仿宋" w:eastAsia="仿宋" w:cs="仿宋"/>
          <w:spacing w:val="-8"/>
          <w:sz w:val="32"/>
          <w:szCs w:val="32"/>
        </w:rPr>
      </w:pPr>
      <w:r>
        <w:rPr>
          <w:rFonts w:hint="eastAsia" w:ascii="仿宋" w:hAnsi="仿宋" w:eastAsia="仿宋" w:cs="仿宋"/>
          <w:b w:val="0"/>
          <w:bCs/>
          <w:spacing w:val="9"/>
          <w:sz w:val="32"/>
          <w:szCs w:val="32"/>
          <w:lang w:val="en-US" w:eastAsia="zh-CN"/>
        </w:rPr>
        <w:t>1.</w:t>
      </w:r>
      <w:r>
        <w:rPr>
          <w:rFonts w:hint="eastAsia" w:ascii="仿宋" w:hAnsi="仿宋" w:eastAsia="仿宋" w:cs="仿宋"/>
          <w:b w:val="0"/>
          <w:bCs/>
          <w:spacing w:val="0"/>
          <w:sz w:val="32"/>
          <w:szCs w:val="32"/>
        </w:rPr>
        <w:t>创作组</w:t>
      </w:r>
      <w:r>
        <w:rPr>
          <w:rFonts w:hint="eastAsia" w:ascii="仿宋" w:hAnsi="仿宋" w:eastAsia="仿宋" w:cs="仿宋"/>
          <w:spacing w:val="0"/>
          <w:sz w:val="32"/>
          <w:szCs w:val="32"/>
        </w:rPr>
        <w:t>报名</w:t>
      </w:r>
      <w:r>
        <w:rPr>
          <w:rFonts w:hint="eastAsia" w:ascii="仿宋" w:hAnsi="仿宋" w:eastAsia="仿宋" w:cs="仿宋"/>
          <w:spacing w:val="0"/>
          <w:sz w:val="32"/>
          <w:szCs w:val="32"/>
          <w:lang w:val="en-US" w:eastAsia="zh-CN"/>
        </w:rPr>
        <w:t>请将作品</w:t>
      </w:r>
      <w:r>
        <w:rPr>
          <w:rFonts w:hint="eastAsia" w:ascii="仿宋" w:hAnsi="仿宋" w:eastAsia="仿宋" w:cs="仿宋"/>
          <w:spacing w:val="0"/>
          <w:sz w:val="32"/>
          <w:szCs w:val="32"/>
        </w:rPr>
        <w:t>以及个人详细联系方式（</w:t>
      </w:r>
      <w:r>
        <w:rPr>
          <w:rFonts w:hint="eastAsia" w:ascii="仿宋" w:hAnsi="仿宋" w:eastAsia="仿宋" w:cs="仿宋"/>
          <w:spacing w:val="0"/>
          <w:sz w:val="32"/>
          <w:szCs w:val="32"/>
          <w:lang w:val="en-US" w:eastAsia="zh-CN"/>
        </w:rPr>
        <w:t>学校名称+</w:t>
      </w:r>
      <w:r>
        <w:rPr>
          <w:rFonts w:hint="eastAsia" w:ascii="仿宋" w:hAnsi="仿宋" w:eastAsia="仿宋" w:cs="仿宋"/>
          <w:spacing w:val="0"/>
          <w:sz w:val="32"/>
          <w:szCs w:val="32"/>
        </w:rPr>
        <w:t>姓名+联系方式）通过电子邮件发送至</w:t>
      </w:r>
      <w:r>
        <w:rPr>
          <w:rFonts w:hint="eastAsia" w:ascii="仿宋" w:hAnsi="仿宋" w:eastAsia="仿宋" w:cs="仿宋"/>
          <w:spacing w:val="0"/>
          <w:sz w:val="32"/>
          <w:szCs w:val="32"/>
          <w:lang w:val="en-US" w:eastAsia="zh-CN"/>
        </w:rPr>
        <w:t>邮箱2711433231@qq.com，</w:t>
      </w:r>
      <w:r>
        <w:rPr>
          <w:rFonts w:hint="eastAsia" w:ascii="仿宋" w:hAnsi="仿宋" w:eastAsia="仿宋" w:cs="仿宋"/>
          <w:spacing w:val="0"/>
          <w:sz w:val="32"/>
          <w:szCs w:val="32"/>
        </w:rPr>
        <w:t>每位投稿人最多投稿一篇作品。</w:t>
      </w:r>
    </w:p>
    <w:p>
      <w:pPr>
        <w:pStyle w:val="2"/>
        <w:keepNext w:val="0"/>
        <w:keepLines w:val="0"/>
        <w:pageBreakBefore w:val="0"/>
        <w:widowControl w:val="0"/>
        <w:kinsoku/>
        <w:wordWrap/>
        <w:overflowPunct/>
        <w:topLinePunct w:val="0"/>
        <w:autoSpaceDE w:val="0"/>
        <w:autoSpaceDN w:val="0"/>
        <w:bidi w:val="0"/>
        <w:adjustRightInd/>
        <w:snapToGrid/>
        <w:spacing w:before="78" w:line="360" w:lineRule="auto"/>
        <w:ind w:right="210" w:firstLine="640" w:firstLineChars="200"/>
        <w:jc w:val="both"/>
        <w:textAlignment w:val="auto"/>
      </w:pPr>
      <w:r>
        <w:rPr>
          <w:rFonts w:hint="eastAsia" w:ascii="仿宋" w:hAnsi="仿宋" w:eastAsia="仿宋" w:cs="仿宋"/>
          <w:b w:val="0"/>
          <w:bCs/>
          <w:spacing w:val="0"/>
          <w:lang w:val="en-US" w:eastAsia="zh-CN"/>
        </w:rPr>
        <w:t>2.</w:t>
      </w:r>
      <w:r>
        <w:rPr>
          <w:rFonts w:hint="eastAsia" w:ascii="仿宋" w:hAnsi="仿宋" w:eastAsia="仿宋" w:cs="仿宋"/>
          <w:b w:val="0"/>
          <w:bCs/>
          <w:spacing w:val="0"/>
        </w:rPr>
        <w:t>朗诵组</w:t>
      </w:r>
      <w:r>
        <w:rPr>
          <w:rFonts w:hint="eastAsia" w:ascii="仿宋" w:hAnsi="仿宋" w:eastAsia="仿宋" w:cs="仿宋"/>
          <w:spacing w:val="0"/>
        </w:rPr>
        <w:t>报名需将参赛者个人信息（包括电话、详细</w:t>
      </w:r>
      <w:r>
        <w:rPr>
          <w:rFonts w:hint="eastAsia" w:ascii="仿宋" w:hAnsi="仿宋" w:eastAsia="仿宋" w:cs="仿宋"/>
          <w:spacing w:val="0"/>
          <w:lang w:val="en-US" w:eastAsia="zh-CN"/>
        </w:rPr>
        <w:t>地址、</w:t>
      </w:r>
      <w:r>
        <w:rPr>
          <w:rFonts w:hint="eastAsia" w:ascii="仿宋" w:hAnsi="仿宋" w:eastAsia="仿宋" w:cs="仿宋"/>
          <w:spacing w:val="0"/>
        </w:rPr>
        <w:t>邮箱）以及参赛视频发送</w:t>
      </w:r>
      <w:r>
        <w:rPr>
          <w:rFonts w:hint="eastAsia" w:ascii="仿宋" w:hAnsi="仿宋" w:eastAsia="仿宋" w:cs="仿宋"/>
          <w:spacing w:val="0"/>
          <w:lang w:val="en-US" w:eastAsia="zh-CN"/>
        </w:rPr>
        <w:t>至邮箱2711433231@qq.com。</w:t>
      </w:r>
      <w:r>
        <w:rPr>
          <w:rFonts w:hint="eastAsia" w:ascii="仿宋" w:hAnsi="仿宋" w:eastAsia="仿宋" w:cs="仿宋"/>
          <w:spacing w:val="0"/>
        </w:rPr>
        <w:t>电子邮件主题与参赛视频均命名为：学校名称+姓名+联系方式。</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pStyle w:val="2"/>
        <w:keepNext w:val="0"/>
        <w:keepLines w:val="0"/>
        <w:pageBreakBefore w:val="0"/>
        <w:widowControl w:val="0"/>
        <w:kinsoku/>
        <w:wordWrap/>
        <w:overflowPunct/>
        <w:topLinePunct w:val="0"/>
        <w:autoSpaceDE w:val="0"/>
        <w:autoSpaceDN w:val="0"/>
        <w:bidi w:val="0"/>
        <w:adjustRightInd/>
        <w:snapToGrid/>
        <w:spacing w:before="6" w:line="360" w:lineRule="auto"/>
        <w:textAlignment w:val="auto"/>
        <w:rPr>
          <w:sz w:val="23"/>
        </w:rPr>
      </w:pPr>
    </w:p>
    <w:p>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default" w:ascii="仿宋" w:hAnsi="仿宋" w:eastAsia="仿宋" w:cs="仿宋"/>
          <w:sz w:val="32"/>
          <w:szCs w:val="32"/>
          <w:lang w:val="en-US" w:eastAsia="zh-CN"/>
        </w:rPr>
      </w:pPr>
      <w:r>
        <w:rPr>
          <w:rFonts w:hint="eastAsia"/>
          <w:sz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4"/>
      <w:numFmt w:val="decimal"/>
      <w:lvlText w:val="%1"/>
      <w:lvlJc w:val="left"/>
      <w:pPr>
        <w:ind w:left="1002" w:hanging="240"/>
        <w:jc w:val="left"/>
      </w:pPr>
      <w:rPr>
        <w:rFonts w:hint="default" w:ascii="宋体" w:hAnsi="宋体" w:eastAsia="宋体" w:cs="宋体"/>
        <w:w w:val="99"/>
        <w:sz w:val="32"/>
        <w:szCs w:val="32"/>
        <w:lang w:val="zh-CN" w:eastAsia="zh-CN" w:bidi="zh-CN"/>
      </w:rPr>
    </w:lvl>
    <w:lvl w:ilvl="1" w:tentative="0">
      <w:start w:val="0"/>
      <w:numFmt w:val="bullet"/>
      <w:lvlText w:val="•"/>
      <w:lvlJc w:val="left"/>
      <w:pPr>
        <w:ind w:left="1818" w:hanging="240"/>
      </w:pPr>
      <w:rPr>
        <w:rFonts w:hint="default"/>
        <w:lang w:val="zh-CN" w:eastAsia="zh-CN" w:bidi="zh-CN"/>
      </w:rPr>
    </w:lvl>
    <w:lvl w:ilvl="2" w:tentative="0">
      <w:start w:val="0"/>
      <w:numFmt w:val="bullet"/>
      <w:lvlText w:val="•"/>
      <w:lvlJc w:val="left"/>
      <w:pPr>
        <w:ind w:left="2637" w:hanging="240"/>
      </w:pPr>
      <w:rPr>
        <w:rFonts w:hint="default"/>
        <w:lang w:val="zh-CN" w:eastAsia="zh-CN" w:bidi="zh-CN"/>
      </w:rPr>
    </w:lvl>
    <w:lvl w:ilvl="3" w:tentative="0">
      <w:start w:val="0"/>
      <w:numFmt w:val="bullet"/>
      <w:lvlText w:val="•"/>
      <w:lvlJc w:val="left"/>
      <w:pPr>
        <w:ind w:left="3455" w:hanging="240"/>
      </w:pPr>
      <w:rPr>
        <w:rFonts w:hint="default"/>
        <w:lang w:val="zh-CN" w:eastAsia="zh-CN" w:bidi="zh-CN"/>
      </w:rPr>
    </w:lvl>
    <w:lvl w:ilvl="4" w:tentative="0">
      <w:start w:val="0"/>
      <w:numFmt w:val="bullet"/>
      <w:lvlText w:val="•"/>
      <w:lvlJc w:val="left"/>
      <w:pPr>
        <w:ind w:left="4274" w:hanging="240"/>
      </w:pPr>
      <w:rPr>
        <w:rFonts w:hint="default"/>
        <w:lang w:val="zh-CN" w:eastAsia="zh-CN" w:bidi="zh-CN"/>
      </w:rPr>
    </w:lvl>
    <w:lvl w:ilvl="5" w:tentative="0">
      <w:start w:val="0"/>
      <w:numFmt w:val="bullet"/>
      <w:lvlText w:val="•"/>
      <w:lvlJc w:val="left"/>
      <w:pPr>
        <w:ind w:left="5093" w:hanging="240"/>
      </w:pPr>
      <w:rPr>
        <w:rFonts w:hint="default"/>
        <w:lang w:val="zh-CN" w:eastAsia="zh-CN" w:bidi="zh-CN"/>
      </w:rPr>
    </w:lvl>
    <w:lvl w:ilvl="6" w:tentative="0">
      <w:start w:val="0"/>
      <w:numFmt w:val="bullet"/>
      <w:lvlText w:val="•"/>
      <w:lvlJc w:val="left"/>
      <w:pPr>
        <w:ind w:left="5911" w:hanging="240"/>
      </w:pPr>
      <w:rPr>
        <w:rFonts w:hint="default"/>
        <w:lang w:val="zh-CN" w:eastAsia="zh-CN" w:bidi="zh-CN"/>
      </w:rPr>
    </w:lvl>
    <w:lvl w:ilvl="7" w:tentative="0">
      <w:start w:val="0"/>
      <w:numFmt w:val="bullet"/>
      <w:lvlText w:val="•"/>
      <w:lvlJc w:val="left"/>
      <w:pPr>
        <w:ind w:left="6730" w:hanging="240"/>
      </w:pPr>
      <w:rPr>
        <w:rFonts w:hint="default"/>
        <w:lang w:val="zh-CN" w:eastAsia="zh-CN" w:bidi="zh-CN"/>
      </w:rPr>
    </w:lvl>
    <w:lvl w:ilvl="8" w:tentative="0">
      <w:start w:val="0"/>
      <w:numFmt w:val="bullet"/>
      <w:lvlText w:val="•"/>
      <w:lvlJc w:val="left"/>
      <w:pPr>
        <w:ind w:left="7548" w:hanging="240"/>
      </w:pPr>
      <w:rPr>
        <w:rFonts w:hint="default"/>
        <w:lang w:val="zh-CN" w:eastAsia="zh-CN" w:bidi="zh-CN"/>
      </w:rPr>
    </w:lvl>
  </w:abstractNum>
  <w:abstractNum w:abstractNumId="1">
    <w:nsid w:val="BF205925"/>
    <w:multiLevelType w:val="multilevel"/>
    <w:tmpl w:val="BF205925"/>
    <w:lvl w:ilvl="0" w:tentative="0">
      <w:start w:val="3"/>
      <w:numFmt w:val="decimal"/>
      <w:lvlText w:val="%1"/>
      <w:lvlJc w:val="left"/>
      <w:pPr>
        <w:ind w:left="1007" w:hanging="240"/>
        <w:jc w:val="left"/>
      </w:pPr>
      <w:rPr>
        <w:rFonts w:hint="default" w:ascii="宋体" w:hAnsi="宋体" w:eastAsia="宋体" w:cs="宋体"/>
        <w:w w:val="99"/>
        <w:sz w:val="32"/>
        <w:szCs w:val="32"/>
        <w:lang w:val="zh-CN" w:eastAsia="zh-CN" w:bidi="zh-CN"/>
      </w:rPr>
    </w:lvl>
    <w:lvl w:ilvl="1" w:tentative="0">
      <w:start w:val="0"/>
      <w:numFmt w:val="bullet"/>
      <w:lvlText w:val="•"/>
      <w:lvlJc w:val="left"/>
      <w:pPr>
        <w:ind w:left="1818" w:hanging="240"/>
      </w:pPr>
      <w:rPr>
        <w:rFonts w:hint="default"/>
        <w:lang w:val="zh-CN" w:eastAsia="zh-CN" w:bidi="zh-CN"/>
      </w:rPr>
    </w:lvl>
    <w:lvl w:ilvl="2" w:tentative="0">
      <w:start w:val="0"/>
      <w:numFmt w:val="bullet"/>
      <w:lvlText w:val="•"/>
      <w:lvlJc w:val="left"/>
      <w:pPr>
        <w:ind w:left="2637" w:hanging="240"/>
      </w:pPr>
      <w:rPr>
        <w:rFonts w:hint="default"/>
        <w:lang w:val="zh-CN" w:eastAsia="zh-CN" w:bidi="zh-CN"/>
      </w:rPr>
    </w:lvl>
    <w:lvl w:ilvl="3" w:tentative="0">
      <w:start w:val="0"/>
      <w:numFmt w:val="bullet"/>
      <w:lvlText w:val="•"/>
      <w:lvlJc w:val="left"/>
      <w:pPr>
        <w:ind w:left="3455" w:hanging="240"/>
      </w:pPr>
      <w:rPr>
        <w:rFonts w:hint="default"/>
        <w:lang w:val="zh-CN" w:eastAsia="zh-CN" w:bidi="zh-CN"/>
      </w:rPr>
    </w:lvl>
    <w:lvl w:ilvl="4" w:tentative="0">
      <w:start w:val="0"/>
      <w:numFmt w:val="bullet"/>
      <w:lvlText w:val="•"/>
      <w:lvlJc w:val="left"/>
      <w:pPr>
        <w:ind w:left="4274" w:hanging="240"/>
      </w:pPr>
      <w:rPr>
        <w:rFonts w:hint="default"/>
        <w:lang w:val="zh-CN" w:eastAsia="zh-CN" w:bidi="zh-CN"/>
      </w:rPr>
    </w:lvl>
    <w:lvl w:ilvl="5" w:tentative="0">
      <w:start w:val="0"/>
      <w:numFmt w:val="bullet"/>
      <w:lvlText w:val="•"/>
      <w:lvlJc w:val="left"/>
      <w:pPr>
        <w:ind w:left="5093" w:hanging="240"/>
      </w:pPr>
      <w:rPr>
        <w:rFonts w:hint="default"/>
        <w:lang w:val="zh-CN" w:eastAsia="zh-CN" w:bidi="zh-CN"/>
      </w:rPr>
    </w:lvl>
    <w:lvl w:ilvl="6" w:tentative="0">
      <w:start w:val="0"/>
      <w:numFmt w:val="bullet"/>
      <w:lvlText w:val="•"/>
      <w:lvlJc w:val="left"/>
      <w:pPr>
        <w:ind w:left="5911" w:hanging="240"/>
      </w:pPr>
      <w:rPr>
        <w:rFonts w:hint="default"/>
        <w:lang w:val="zh-CN" w:eastAsia="zh-CN" w:bidi="zh-CN"/>
      </w:rPr>
    </w:lvl>
    <w:lvl w:ilvl="7" w:tentative="0">
      <w:start w:val="0"/>
      <w:numFmt w:val="bullet"/>
      <w:lvlText w:val="•"/>
      <w:lvlJc w:val="left"/>
      <w:pPr>
        <w:ind w:left="6730" w:hanging="240"/>
      </w:pPr>
      <w:rPr>
        <w:rFonts w:hint="default"/>
        <w:lang w:val="zh-CN" w:eastAsia="zh-CN" w:bidi="zh-CN"/>
      </w:rPr>
    </w:lvl>
    <w:lvl w:ilvl="8" w:tentative="0">
      <w:start w:val="0"/>
      <w:numFmt w:val="bullet"/>
      <w:lvlText w:val="•"/>
      <w:lvlJc w:val="left"/>
      <w:pPr>
        <w:ind w:left="7548" w:hanging="240"/>
      </w:pPr>
      <w:rPr>
        <w:rFonts w:hint="default"/>
        <w:lang w:val="zh-CN" w:eastAsia="zh-CN" w:bidi="zh-CN"/>
      </w:rPr>
    </w:lvl>
  </w:abstractNum>
  <w:abstractNum w:abstractNumId="2">
    <w:nsid w:val="E17AEB24"/>
    <w:multiLevelType w:val="singleLevel"/>
    <w:tmpl w:val="E17AEB24"/>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B3574"/>
    <w:rsid w:val="0C056E87"/>
    <w:rsid w:val="0E9B3574"/>
    <w:rsid w:val="698F45D2"/>
    <w:rsid w:val="7C58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character" w:styleId="5">
    <w:name w:val="Hyperlink"/>
    <w:basedOn w:val="4"/>
    <w:qFormat/>
    <w:uiPriority w:val="0"/>
    <w:rPr>
      <w:color w:val="0000FF"/>
      <w:u w:val="single"/>
    </w:rPr>
  </w:style>
  <w:style w:type="paragraph" w:styleId="6">
    <w:name w:val="List Paragraph"/>
    <w:basedOn w:val="1"/>
    <w:qFormat/>
    <w:uiPriority w:val="1"/>
    <w:pPr>
      <w:ind w:left="1007" w:hanging="241"/>
    </w:pPr>
    <w:rPr>
      <w:rFonts w:ascii="宋体" w:hAnsi="宋体" w:eastAsia="宋体" w:cs="宋体"/>
      <w:lang w:val="zh-CN" w:eastAsia="zh-CN" w:bidi="zh-CN"/>
    </w:rPr>
  </w:style>
  <w:style w:type="paragraph" w:customStyle="1" w:styleId="7">
    <w:name w:val="Table Paragraph"/>
    <w:basedOn w:val="1"/>
    <w:qFormat/>
    <w:uiPriority w:val="1"/>
    <w:pPr>
      <w:spacing w:before="74"/>
      <w:ind w:left="5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2020-03-08T09:05:00Z</dcterms:created>
  <dc:creator>ADMIN</dc:creator>
  <cp:lastModifiedBy>舍得</cp:lastModifiedBy>
  <dcterms:modified xsi:type="dcterms:W3CDTF">2020-03-08T12:02:24Z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