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685" w:rsidRPr="00810ECE" w:rsidRDefault="00E53685" w:rsidP="00E53685">
      <w:pPr>
        <w:jc w:val="center"/>
        <w:rPr>
          <w:rFonts w:ascii="仿宋" w:eastAsia="仿宋" w:hAnsi="仿宋" w:hint="eastAsia"/>
          <w:b/>
          <w:bCs/>
          <w:sz w:val="28"/>
          <w:szCs w:val="28"/>
        </w:rPr>
      </w:pPr>
    </w:p>
    <w:p w:rsidR="00E53685" w:rsidRPr="00810ECE" w:rsidRDefault="00E53685" w:rsidP="00E53685">
      <w:pPr>
        <w:jc w:val="center"/>
        <w:rPr>
          <w:rFonts w:ascii="仿宋" w:eastAsia="仿宋" w:hAnsi="仿宋"/>
          <w:b/>
          <w:bCs/>
          <w:sz w:val="44"/>
          <w:szCs w:val="44"/>
        </w:rPr>
      </w:pPr>
    </w:p>
    <w:p w:rsidR="00E53685" w:rsidRPr="00810ECE" w:rsidRDefault="00E53685" w:rsidP="00E53685">
      <w:pPr>
        <w:jc w:val="center"/>
        <w:rPr>
          <w:rFonts w:ascii="仿宋" w:eastAsia="仿宋" w:hAnsi="仿宋"/>
          <w:b/>
          <w:bCs/>
          <w:sz w:val="44"/>
          <w:szCs w:val="44"/>
        </w:rPr>
      </w:pPr>
    </w:p>
    <w:p w:rsidR="00E53685" w:rsidRPr="00810ECE" w:rsidRDefault="00E53685" w:rsidP="00E53685">
      <w:pPr>
        <w:jc w:val="center"/>
        <w:rPr>
          <w:rFonts w:ascii="仿宋" w:eastAsia="仿宋" w:hAnsi="仿宋"/>
          <w:b/>
          <w:bCs/>
          <w:sz w:val="44"/>
          <w:szCs w:val="44"/>
        </w:rPr>
      </w:pPr>
    </w:p>
    <w:p w:rsidR="00E53685" w:rsidRPr="00810ECE" w:rsidRDefault="00E53685" w:rsidP="00E53685">
      <w:pPr>
        <w:widowControl/>
        <w:rPr>
          <w:rFonts w:ascii="仿宋" w:eastAsia="仿宋" w:hAnsi="仿宋"/>
          <w:kern w:val="0"/>
          <w:sz w:val="32"/>
          <w:szCs w:val="32"/>
        </w:rPr>
      </w:pPr>
    </w:p>
    <w:p w:rsidR="00E53685" w:rsidRPr="00810ECE" w:rsidRDefault="00E53685" w:rsidP="00E53685">
      <w:pPr>
        <w:widowControl/>
        <w:jc w:val="center"/>
        <w:rPr>
          <w:rFonts w:ascii="仿宋" w:eastAsia="仿宋" w:hAnsi="仿宋"/>
          <w:kern w:val="0"/>
          <w:sz w:val="32"/>
          <w:szCs w:val="32"/>
        </w:rPr>
      </w:pPr>
    </w:p>
    <w:p w:rsidR="00E53685" w:rsidRPr="00810ECE" w:rsidRDefault="00E53685" w:rsidP="00E53685">
      <w:pPr>
        <w:widowControl/>
        <w:jc w:val="center"/>
        <w:rPr>
          <w:rFonts w:ascii="仿宋" w:eastAsia="仿宋" w:hAnsi="仿宋" w:cs="仿宋"/>
          <w:color w:val="000000"/>
          <w:kern w:val="0"/>
          <w:sz w:val="32"/>
          <w:szCs w:val="32"/>
        </w:rPr>
      </w:pPr>
      <w:proofErr w:type="gramStart"/>
      <w:r w:rsidRPr="00810ECE">
        <w:rPr>
          <w:rFonts w:ascii="仿宋" w:eastAsia="仿宋" w:hAnsi="仿宋" w:cs="仿宋" w:hint="eastAsia"/>
          <w:color w:val="000000"/>
          <w:kern w:val="0"/>
          <w:sz w:val="32"/>
          <w:szCs w:val="32"/>
        </w:rPr>
        <w:t>院党综〔2019〕</w:t>
      </w:r>
      <w:proofErr w:type="gramEnd"/>
      <w:r>
        <w:rPr>
          <w:rFonts w:ascii="仿宋" w:eastAsia="仿宋" w:hAnsi="仿宋" w:cs="仿宋" w:hint="eastAsia"/>
          <w:color w:val="000000"/>
          <w:kern w:val="0"/>
          <w:sz w:val="32"/>
          <w:szCs w:val="32"/>
        </w:rPr>
        <w:t>3</w:t>
      </w:r>
      <w:r w:rsidR="000359F6">
        <w:rPr>
          <w:rFonts w:ascii="仿宋" w:eastAsia="仿宋" w:hAnsi="仿宋" w:cs="仿宋" w:hint="eastAsia"/>
          <w:color w:val="000000"/>
          <w:kern w:val="0"/>
          <w:sz w:val="32"/>
          <w:szCs w:val="32"/>
        </w:rPr>
        <w:t>1</w:t>
      </w:r>
      <w:r w:rsidRPr="00810ECE">
        <w:rPr>
          <w:rFonts w:ascii="仿宋" w:eastAsia="仿宋" w:hAnsi="仿宋" w:cs="仿宋" w:hint="eastAsia"/>
          <w:color w:val="000000"/>
          <w:kern w:val="0"/>
          <w:sz w:val="32"/>
          <w:szCs w:val="32"/>
        </w:rPr>
        <w:t>号</w:t>
      </w:r>
    </w:p>
    <w:p w:rsidR="00E53685" w:rsidRPr="00810ECE" w:rsidRDefault="00E53685" w:rsidP="00E53685">
      <w:pPr>
        <w:widowControl/>
        <w:jc w:val="center"/>
        <w:rPr>
          <w:rFonts w:ascii="仿宋" w:eastAsia="仿宋" w:hAnsi="仿宋"/>
          <w:b/>
          <w:color w:val="000000"/>
          <w:sz w:val="44"/>
          <w:szCs w:val="44"/>
        </w:rPr>
      </w:pPr>
    </w:p>
    <w:p w:rsidR="00E53685" w:rsidRPr="00810ECE" w:rsidRDefault="00E53685" w:rsidP="00E53685">
      <w:pPr>
        <w:widowControl/>
        <w:jc w:val="center"/>
        <w:rPr>
          <w:rFonts w:ascii="仿宋" w:eastAsia="仿宋" w:hAnsi="仿宋"/>
          <w:b/>
          <w:color w:val="000000"/>
          <w:sz w:val="44"/>
          <w:szCs w:val="44"/>
        </w:rPr>
      </w:pPr>
    </w:p>
    <w:p w:rsidR="00AB45B8" w:rsidRDefault="00B150B3" w:rsidP="00E53685">
      <w:pPr>
        <w:spacing w:line="240" w:lineRule="auto"/>
        <w:rPr>
          <w:rFonts w:ascii="宋体" w:hAnsi="宋体"/>
          <w:b/>
          <w:bCs/>
          <w:sz w:val="44"/>
          <w:szCs w:val="44"/>
        </w:rPr>
      </w:pPr>
      <w:r>
        <w:rPr>
          <w:rFonts w:ascii="宋体" w:hAnsi="宋体" w:hint="eastAsia"/>
          <w:b/>
          <w:bCs/>
          <w:sz w:val="44"/>
          <w:szCs w:val="44"/>
        </w:rPr>
        <w:t>关于开展201</w:t>
      </w:r>
      <w:r>
        <w:rPr>
          <w:rFonts w:ascii="宋体" w:hAnsi="宋体"/>
          <w:b/>
          <w:bCs/>
          <w:sz w:val="44"/>
          <w:szCs w:val="44"/>
        </w:rPr>
        <w:t>9</w:t>
      </w:r>
      <w:r>
        <w:rPr>
          <w:rFonts w:ascii="宋体" w:hAnsi="宋体" w:hint="eastAsia"/>
          <w:b/>
          <w:bCs/>
          <w:sz w:val="44"/>
          <w:szCs w:val="44"/>
        </w:rPr>
        <w:t>年度单位考核工作的通知</w:t>
      </w:r>
    </w:p>
    <w:p w:rsidR="00B150B3" w:rsidRDefault="00B150B3">
      <w:pPr>
        <w:rPr>
          <w:rFonts w:ascii="宋体" w:hAnsi="宋体"/>
          <w:b/>
          <w:bCs/>
          <w:sz w:val="44"/>
          <w:szCs w:val="44"/>
        </w:rPr>
      </w:pPr>
    </w:p>
    <w:p w:rsidR="00B150B3" w:rsidRDefault="00B150B3" w:rsidP="00B150B3">
      <w:pPr>
        <w:ind w:leftChars="-135" w:left="-283" w:rightChars="222" w:right="466"/>
        <w:rPr>
          <w:rFonts w:ascii="仿宋" w:eastAsia="仿宋" w:hAnsi="仿宋"/>
          <w:sz w:val="32"/>
          <w:szCs w:val="32"/>
        </w:rPr>
      </w:pPr>
      <w:r>
        <w:rPr>
          <w:rFonts w:ascii="仿宋" w:eastAsia="仿宋" w:hAnsi="仿宋" w:hint="eastAsia"/>
          <w:sz w:val="32"/>
          <w:szCs w:val="32"/>
        </w:rPr>
        <w:t>各党总支、直属党支部，</w:t>
      </w:r>
      <w:r w:rsidRPr="00C84A34">
        <w:rPr>
          <w:rFonts w:ascii="仿宋" w:eastAsia="仿宋" w:hAnsi="仿宋" w:hint="eastAsia"/>
          <w:sz w:val="32"/>
          <w:szCs w:val="32"/>
        </w:rPr>
        <w:t>各系、各部门</w:t>
      </w:r>
      <w:r>
        <w:rPr>
          <w:rFonts w:ascii="仿宋" w:eastAsia="仿宋" w:hAnsi="仿宋" w:hint="eastAsia"/>
          <w:sz w:val="32"/>
          <w:szCs w:val="32"/>
        </w:rPr>
        <w:t>：</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为充分调动广大干部职工工作的积极性、主动性和创造性，充分发挥先进单位的示范带动作用，努力营造一个创先争优、团结奋进的良好氛围，进一步提高学校的教学、科研、管理和服务水平，推</w:t>
      </w:r>
      <w:r>
        <w:rPr>
          <w:rFonts w:ascii="仿宋" w:eastAsia="仿宋" w:hAnsi="仿宋" w:cs="仿宋" w:hint="eastAsia"/>
          <w:sz w:val="32"/>
          <w:szCs w:val="32"/>
        </w:rPr>
        <w:t>进</w:t>
      </w:r>
      <w:r w:rsidRPr="00B0590D">
        <w:rPr>
          <w:rFonts w:ascii="仿宋" w:eastAsia="仿宋" w:hAnsi="仿宋" w:cs="仿宋" w:hint="eastAsia"/>
          <w:sz w:val="32"/>
          <w:szCs w:val="32"/>
        </w:rPr>
        <w:t>学校</w:t>
      </w:r>
      <w:r>
        <w:rPr>
          <w:rFonts w:ascii="仿宋" w:eastAsia="仿宋" w:hAnsi="仿宋" w:cs="仿宋" w:hint="eastAsia"/>
          <w:sz w:val="32"/>
          <w:szCs w:val="32"/>
        </w:rPr>
        <w:t>改革稳定</w:t>
      </w:r>
      <w:r w:rsidRPr="00B0590D">
        <w:rPr>
          <w:rFonts w:ascii="仿宋" w:eastAsia="仿宋" w:hAnsi="仿宋" w:cs="仿宋" w:hint="eastAsia"/>
          <w:sz w:val="32"/>
          <w:szCs w:val="32"/>
        </w:rPr>
        <w:t>发展。</w:t>
      </w:r>
      <w:r w:rsidRPr="00B0590D">
        <w:rPr>
          <w:rFonts w:ascii="仿宋" w:eastAsia="仿宋" w:hAnsi="仿宋" w:hint="eastAsia"/>
          <w:sz w:val="32"/>
          <w:szCs w:val="32"/>
        </w:rPr>
        <w:t>根据《湖北文理学院理工学院年度考核办</w:t>
      </w:r>
      <w:r w:rsidRPr="00B0590D">
        <w:rPr>
          <w:rFonts w:ascii="仿宋" w:eastAsia="仿宋" w:hAnsi="仿宋" w:cs="仿宋" w:hint="eastAsia"/>
          <w:sz w:val="32"/>
          <w:szCs w:val="32"/>
        </w:rPr>
        <w:t>法》（</w:t>
      </w:r>
      <w:proofErr w:type="gramStart"/>
      <w:r w:rsidRPr="00B0590D">
        <w:rPr>
          <w:rFonts w:ascii="仿宋" w:eastAsia="仿宋" w:hAnsi="仿宋" w:cs="仿宋" w:hint="eastAsia"/>
          <w:sz w:val="32"/>
          <w:szCs w:val="32"/>
        </w:rPr>
        <w:t>院党综〔2018〕</w:t>
      </w:r>
      <w:proofErr w:type="gramEnd"/>
      <w:r w:rsidRPr="00B0590D">
        <w:rPr>
          <w:rFonts w:ascii="仿宋" w:eastAsia="仿宋" w:hAnsi="仿宋" w:cs="仿宋" w:hint="eastAsia"/>
          <w:sz w:val="32"/>
          <w:szCs w:val="32"/>
        </w:rPr>
        <w:t>15号）</w:t>
      </w:r>
      <w:r>
        <w:rPr>
          <w:rFonts w:ascii="仿宋" w:eastAsia="仿宋" w:hAnsi="仿宋" w:cs="仿宋" w:hint="eastAsia"/>
          <w:sz w:val="32"/>
          <w:szCs w:val="32"/>
        </w:rPr>
        <w:t>、</w:t>
      </w:r>
      <w:r w:rsidRPr="00DE4143">
        <w:rPr>
          <w:rFonts w:ascii="仿宋" w:eastAsia="仿宋" w:hAnsi="仿宋" w:hint="eastAsia"/>
          <w:sz w:val="32"/>
        </w:rPr>
        <w:t>《</w:t>
      </w:r>
      <w:r w:rsidRPr="00EE40C9">
        <w:rPr>
          <w:rFonts w:ascii="仿宋" w:eastAsia="仿宋" w:hAnsi="仿宋" w:hint="eastAsia"/>
          <w:bCs/>
          <w:sz w:val="32"/>
        </w:rPr>
        <w:t>湖北</w:t>
      </w:r>
      <w:r>
        <w:rPr>
          <w:rFonts w:ascii="仿宋" w:eastAsia="仿宋" w:hAnsi="仿宋" w:hint="eastAsia"/>
          <w:bCs/>
          <w:sz w:val="32"/>
        </w:rPr>
        <w:t>文理</w:t>
      </w:r>
      <w:r w:rsidRPr="00EE40C9">
        <w:rPr>
          <w:rFonts w:ascii="仿宋" w:eastAsia="仿宋" w:hAnsi="仿宋" w:hint="eastAsia"/>
          <w:bCs/>
          <w:sz w:val="32"/>
        </w:rPr>
        <w:t>学院理工学院2019年度各系工作业绩考核指标体系及考核办法</w:t>
      </w:r>
      <w:r w:rsidRPr="00DE4143">
        <w:rPr>
          <w:rFonts w:ascii="仿宋" w:eastAsia="仿宋" w:hAnsi="仿宋" w:hint="eastAsia"/>
          <w:sz w:val="32"/>
        </w:rPr>
        <w:t>》</w:t>
      </w:r>
      <w:r w:rsidRPr="00B0590D">
        <w:rPr>
          <w:rFonts w:ascii="仿宋" w:eastAsia="仿宋" w:hAnsi="仿宋" w:cs="仿宋" w:hint="eastAsia"/>
          <w:sz w:val="32"/>
          <w:szCs w:val="32"/>
        </w:rPr>
        <w:t>（</w:t>
      </w:r>
      <w:proofErr w:type="gramStart"/>
      <w:r w:rsidRPr="00B0590D">
        <w:rPr>
          <w:rFonts w:ascii="仿宋" w:eastAsia="仿宋" w:hAnsi="仿宋" w:cs="仿宋" w:hint="eastAsia"/>
          <w:sz w:val="32"/>
          <w:szCs w:val="32"/>
        </w:rPr>
        <w:t>院党综〔201</w:t>
      </w:r>
      <w:r>
        <w:rPr>
          <w:rFonts w:ascii="仿宋" w:eastAsia="仿宋" w:hAnsi="仿宋" w:cs="仿宋"/>
          <w:sz w:val="32"/>
          <w:szCs w:val="32"/>
        </w:rPr>
        <w:t>9</w:t>
      </w:r>
      <w:r w:rsidRPr="00B0590D">
        <w:rPr>
          <w:rFonts w:ascii="仿宋" w:eastAsia="仿宋" w:hAnsi="仿宋" w:cs="仿宋" w:hint="eastAsia"/>
          <w:sz w:val="32"/>
          <w:szCs w:val="32"/>
        </w:rPr>
        <w:t>〕</w:t>
      </w:r>
      <w:proofErr w:type="gramEnd"/>
      <w:r w:rsidRPr="00B0590D">
        <w:rPr>
          <w:rFonts w:ascii="仿宋" w:eastAsia="仿宋" w:hAnsi="仿宋" w:cs="仿宋" w:hint="eastAsia"/>
          <w:sz w:val="32"/>
          <w:szCs w:val="32"/>
        </w:rPr>
        <w:t>1</w:t>
      </w:r>
      <w:r>
        <w:rPr>
          <w:rFonts w:ascii="仿宋" w:eastAsia="仿宋" w:hAnsi="仿宋" w:cs="仿宋"/>
          <w:sz w:val="32"/>
          <w:szCs w:val="32"/>
        </w:rPr>
        <w:t>3</w:t>
      </w:r>
      <w:r w:rsidRPr="00B0590D">
        <w:rPr>
          <w:rFonts w:ascii="仿宋" w:eastAsia="仿宋" w:hAnsi="仿宋" w:cs="仿宋" w:hint="eastAsia"/>
          <w:sz w:val="32"/>
          <w:szCs w:val="32"/>
        </w:rPr>
        <w:t>号），现将201</w:t>
      </w:r>
      <w:r>
        <w:rPr>
          <w:rFonts w:ascii="仿宋" w:eastAsia="仿宋" w:hAnsi="仿宋" w:cs="仿宋"/>
          <w:sz w:val="32"/>
          <w:szCs w:val="32"/>
        </w:rPr>
        <w:t>9</w:t>
      </w:r>
      <w:r w:rsidRPr="00B0590D">
        <w:rPr>
          <w:rFonts w:ascii="仿宋" w:eastAsia="仿宋" w:hAnsi="仿宋" w:cs="仿宋" w:hint="eastAsia"/>
          <w:sz w:val="32"/>
          <w:szCs w:val="32"/>
        </w:rPr>
        <w:t>年度单位考核的有关事项通知如下：</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一、组织领导</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学校成立201</w:t>
      </w:r>
      <w:r>
        <w:rPr>
          <w:rFonts w:ascii="仿宋" w:eastAsia="仿宋" w:hAnsi="仿宋" w:cs="仿宋"/>
          <w:sz w:val="32"/>
          <w:szCs w:val="32"/>
        </w:rPr>
        <w:t>9</w:t>
      </w:r>
      <w:r w:rsidRPr="00B0590D">
        <w:rPr>
          <w:rFonts w:ascii="仿宋" w:eastAsia="仿宋" w:hAnsi="仿宋" w:cs="仿宋" w:hint="eastAsia"/>
          <w:sz w:val="32"/>
          <w:szCs w:val="32"/>
        </w:rPr>
        <w:t>年</w:t>
      </w:r>
      <w:r>
        <w:rPr>
          <w:rFonts w:ascii="仿宋" w:eastAsia="仿宋" w:hAnsi="仿宋" w:cs="仿宋" w:hint="eastAsia"/>
          <w:sz w:val="32"/>
          <w:szCs w:val="32"/>
        </w:rPr>
        <w:t>度</w:t>
      </w:r>
      <w:r w:rsidRPr="00B0590D">
        <w:rPr>
          <w:rFonts w:ascii="仿宋" w:eastAsia="仿宋" w:hAnsi="仿宋" w:cs="仿宋" w:hint="eastAsia"/>
          <w:sz w:val="32"/>
          <w:szCs w:val="32"/>
        </w:rPr>
        <w:t>单位考核工作领导小组</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lastRenderedPageBreak/>
        <w:t>组</w:t>
      </w:r>
      <w:r>
        <w:rPr>
          <w:rFonts w:ascii="仿宋" w:eastAsia="仿宋" w:hAnsi="仿宋" w:cs="仿宋" w:hint="eastAsia"/>
          <w:sz w:val="32"/>
          <w:szCs w:val="32"/>
        </w:rPr>
        <w:t xml:space="preserve">  </w:t>
      </w:r>
      <w:r w:rsidRPr="00B0590D">
        <w:rPr>
          <w:rFonts w:ascii="仿宋" w:eastAsia="仿宋" w:hAnsi="仿宋" w:cs="仿宋" w:hint="eastAsia"/>
          <w:sz w:val="32"/>
          <w:szCs w:val="32"/>
        </w:rPr>
        <w:t>长：刘先和</w:t>
      </w:r>
      <w:r>
        <w:rPr>
          <w:rFonts w:ascii="仿宋" w:eastAsia="仿宋" w:hAnsi="仿宋" w:cs="仿宋" w:hint="eastAsia"/>
          <w:sz w:val="32"/>
          <w:szCs w:val="32"/>
        </w:rPr>
        <w:t>、</w:t>
      </w:r>
      <w:r w:rsidRPr="00B0590D">
        <w:rPr>
          <w:rFonts w:ascii="仿宋" w:eastAsia="仿宋" w:hAnsi="仿宋" w:cs="仿宋" w:hint="eastAsia"/>
          <w:sz w:val="32"/>
          <w:szCs w:val="32"/>
        </w:rPr>
        <w:t>杨海浪</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成</w:t>
      </w:r>
      <w:r>
        <w:rPr>
          <w:rFonts w:ascii="仿宋" w:eastAsia="仿宋" w:hAnsi="仿宋" w:cs="仿宋" w:hint="eastAsia"/>
          <w:sz w:val="32"/>
          <w:szCs w:val="32"/>
        </w:rPr>
        <w:t xml:space="preserve">  </w:t>
      </w:r>
      <w:r w:rsidRPr="00B0590D">
        <w:rPr>
          <w:rFonts w:ascii="仿宋" w:eastAsia="仿宋" w:hAnsi="仿宋" w:cs="仿宋" w:hint="eastAsia"/>
          <w:sz w:val="32"/>
          <w:szCs w:val="32"/>
        </w:rPr>
        <w:t>员：</w:t>
      </w:r>
      <w:proofErr w:type="gramStart"/>
      <w:r w:rsidRPr="00B0590D">
        <w:rPr>
          <w:rFonts w:ascii="仿宋" w:eastAsia="仿宋" w:hAnsi="仿宋" w:cs="仿宋" w:hint="eastAsia"/>
          <w:sz w:val="32"/>
          <w:szCs w:val="32"/>
        </w:rPr>
        <w:t>耿帮才</w:t>
      </w:r>
      <w:proofErr w:type="gramEnd"/>
      <w:r>
        <w:rPr>
          <w:rFonts w:ascii="仿宋" w:eastAsia="仿宋" w:hAnsi="仿宋" w:cs="仿宋" w:hint="eastAsia"/>
          <w:sz w:val="32"/>
          <w:szCs w:val="32"/>
        </w:rPr>
        <w:t>、</w:t>
      </w:r>
      <w:r w:rsidRPr="00B0590D">
        <w:rPr>
          <w:rFonts w:ascii="仿宋" w:eastAsia="仿宋" w:hAnsi="仿宋" w:cs="仿宋" w:hint="eastAsia"/>
          <w:sz w:val="32"/>
          <w:szCs w:val="32"/>
        </w:rPr>
        <w:t>汪  波</w:t>
      </w:r>
      <w:r>
        <w:rPr>
          <w:rFonts w:ascii="仿宋" w:eastAsia="仿宋" w:hAnsi="仿宋" w:cs="仿宋" w:hint="eastAsia"/>
          <w:sz w:val="32"/>
          <w:szCs w:val="32"/>
        </w:rPr>
        <w:t>、</w:t>
      </w:r>
      <w:r w:rsidRPr="00B0590D">
        <w:rPr>
          <w:rFonts w:ascii="仿宋" w:eastAsia="仿宋" w:hAnsi="仿宋" w:cs="仿宋" w:hint="eastAsia"/>
          <w:sz w:val="32"/>
          <w:szCs w:val="32"/>
        </w:rPr>
        <w:t>朱雪林</w:t>
      </w:r>
      <w:r>
        <w:rPr>
          <w:rFonts w:ascii="仿宋" w:eastAsia="仿宋" w:hAnsi="仿宋" w:cs="仿宋" w:hint="eastAsia"/>
          <w:sz w:val="32"/>
          <w:szCs w:val="32"/>
        </w:rPr>
        <w:t>、</w:t>
      </w:r>
      <w:r w:rsidRPr="00B0590D">
        <w:rPr>
          <w:rFonts w:ascii="仿宋" w:eastAsia="仿宋" w:hAnsi="仿宋" w:cs="仿宋" w:hint="eastAsia"/>
          <w:sz w:val="32"/>
          <w:szCs w:val="32"/>
        </w:rPr>
        <w:t>贾娴雅</w:t>
      </w:r>
      <w:r>
        <w:rPr>
          <w:rFonts w:ascii="仿宋" w:eastAsia="仿宋" w:hAnsi="仿宋" w:cs="仿宋" w:hint="eastAsia"/>
          <w:sz w:val="32"/>
          <w:szCs w:val="32"/>
        </w:rPr>
        <w:t>、</w:t>
      </w:r>
      <w:r w:rsidRPr="00B0590D">
        <w:rPr>
          <w:rFonts w:ascii="仿宋" w:eastAsia="仿宋" w:hAnsi="仿宋" w:cs="仿宋" w:hint="eastAsia"/>
          <w:sz w:val="32"/>
          <w:szCs w:val="32"/>
        </w:rPr>
        <w:t>周  伟</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 xml:space="preserve">领导小组下设办公室，办公室设在党群工作部，负责考核安排与协调。  </w:t>
      </w:r>
    </w:p>
    <w:p w:rsidR="00B150B3" w:rsidRDefault="00B150B3" w:rsidP="00B150B3">
      <w:pPr>
        <w:ind w:leftChars="-135" w:left="-283" w:rightChars="222" w:right="466" w:firstLineChars="200" w:firstLine="640"/>
        <w:rPr>
          <w:rFonts w:ascii="仿宋" w:eastAsia="仿宋" w:hAnsi="仿宋"/>
          <w:sz w:val="32"/>
          <w:szCs w:val="32"/>
        </w:rPr>
      </w:pPr>
      <w:r>
        <w:rPr>
          <w:rFonts w:ascii="仿宋" w:eastAsia="仿宋" w:hAnsi="仿宋" w:cs="仿宋" w:hint="eastAsia"/>
          <w:sz w:val="32"/>
          <w:szCs w:val="32"/>
        </w:rPr>
        <w:t>二、</w:t>
      </w:r>
      <w:r w:rsidRPr="00B0590D">
        <w:rPr>
          <w:rFonts w:ascii="仿宋" w:eastAsia="仿宋" w:hAnsi="仿宋" w:cs="仿宋" w:hint="eastAsia"/>
          <w:sz w:val="32"/>
          <w:szCs w:val="32"/>
        </w:rPr>
        <w:t>考核对象</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全校各系、各职能部门。根据不同的工作性质及职责范围将各考核对象划分为各系、各职能部门两个类型，实行分类考核。</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color w:val="000000"/>
          <w:sz w:val="32"/>
          <w:szCs w:val="32"/>
        </w:rPr>
        <w:t>三、考核内容</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（一）各系的考核包括年度工作目标的完成情况以及</w:t>
      </w:r>
      <w:r w:rsidRPr="00E64CE9">
        <w:rPr>
          <w:rFonts w:ascii="仿宋" w:eastAsia="仿宋" w:hAnsi="仿宋" w:cs="Tahoma" w:hint="eastAsia"/>
          <w:color w:val="000000"/>
          <w:kern w:val="0"/>
          <w:sz w:val="32"/>
          <w:szCs w:val="32"/>
        </w:rPr>
        <w:t>党建与宣传思想</w:t>
      </w:r>
      <w:r>
        <w:rPr>
          <w:rFonts w:ascii="仿宋" w:eastAsia="仿宋" w:hAnsi="仿宋" w:cs="Tahoma" w:hint="eastAsia"/>
          <w:color w:val="000000"/>
          <w:kern w:val="0"/>
          <w:sz w:val="32"/>
          <w:szCs w:val="32"/>
        </w:rPr>
        <w:t>工作、</w:t>
      </w:r>
      <w:r w:rsidRPr="00E64CE9">
        <w:rPr>
          <w:rFonts w:ascii="仿宋" w:eastAsia="仿宋" w:hAnsi="仿宋" w:cs="Tahoma" w:hint="eastAsia"/>
          <w:color w:val="000000"/>
          <w:kern w:val="0"/>
          <w:sz w:val="32"/>
          <w:szCs w:val="32"/>
        </w:rPr>
        <w:t>教学工作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科研工作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学生工作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就业工作</w:t>
      </w:r>
      <w:r>
        <w:rPr>
          <w:rFonts w:ascii="仿宋" w:eastAsia="仿宋" w:hAnsi="仿宋" w:cs="Tahoma" w:hint="eastAsia"/>
          <w:color w:val="000000"/>
          <w:kern w:val="0"/>
          <w:sz w:val="32"/>
          <w:szCs w:val="32"/>
        </w:rPr>
        <w:t>。</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各系年度工作目标的完成情况权重为50%；</w:t>
      </w:r>
      <w:r w:rsidRPr="00E64CE9">
        <w:rPr>
          <w:rFonts w:ascii="仿宋" w:eastAsia="仿宋" w:hAnsi="仿宋" w:cs="Tahoma" w:hint="eastAsia"/>
          <w:color w:val="000000"/>
          <w:kern w:val="0"/>
          <w:sz w:val="32"/>
          <w:szCs w:val="32"/>
        </w:rPr>
        <w:t>党建与宣传思想</w:t>
      </w:r>
      <w:r>
        <w:rPr>
          <w:rFonts w:ascii="仿宋" w:eastAsia="仿宋" w:hAnsi="仿宋" w:cs="Tahoma" w:hint="eastAsia"/>
          <w:color w:val="000000"/>
          <w:kern w:val="0"/>
          <w:sz w:val="32"/>
          <w:szCs w:val="32"/>
        </w:rPr>
        <w:t>工作</w:t>
      </w:r>
      <w:r w:rsidRPr="00E64CE9">
        <w:rPr>
          <w:rFonts w:ascii="仿宋" w:eastAsia="仿宋" w:hAnsi="仿宋" w:cs="Tahoma" w:hint="eastAsia"/>
          <w:color w:val="000000"/>
          <w:kern w:val="0"/>
          <w:sz w:val="32"/>
          <w:szCs w:val="32"/>
        </w:rPr>
        <w:t>占</w:t>
      </w:r>
      <w:r>
        <w:rPr>
          <w:rFonts w:ascii="仿宋" w:eastAsia="仿宋" w:hAnsi="仿宋" w:cs="Tahoma"/>
          <w:color w:val="000000"/>
          <w:kern w:val="0"/>
          <w:sz w:val="32"/>
          <w:szCs w:val="32"/>
        </w:rPr>
        <w:t>1</w:t>
      </w:r>
      <w:r w:rsidRPr="00E64CE9">
        <w:rPr>
          <w:rFonts w:ascii="仿宋" w:eastAsia="仿宋" w:hAnsi="仿宋" w:cs="Tahoma" w:hint="eastAsia"/>
          <w:color w:val="000000"/>
          <w:kern w:val="0"/>
          <w:sz w:val="32"/>
          <w:szCs w:val="32"/>
        </w:rPr>
        <w:t>0%</w:t>
      </w:r>
      <w:r w:rsidR="00E53685">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教学工作占</w:t>
      </w:r>
      <w:r>
        <w:rPr>
          <w:rFonts w:ascii="仿宋" w:eastAsia="仿宋" w:hAnsi="仿宋" w:cs="Tahoma"/>
          <w:color w:val="000000"/>
          <w:kern w:val="0"/>
          <w:sz w:val="32"/>
          <w:szCs w:val="32"/>
        </w:rPr>
        <w:t>19</w:t>
      </w:r>
      <w:r w:rsidRPr="00E64CE9">
        <w:rPr>
          <w:rFonts w:ascii="仿宋" w:eastAsia="仿宋" w:hAnsi="仿宋" w:cs="Tahoma" w:hint="eastAsia"/>
          <w:color w:val="000000"/>
          <w:kern w:val="0"/>
          <w:sz w:val="32"/>
          <w:szCs w:val="32"/>
        </w:rPr>
        <w:t>%，科研工作占</w:t>
      </w:r>
      <w:r>
        <w:rPr>
          <w:rFonts w:ascii="仿宋" w:eastAsia="仿宋" w:hAnsi="仿宋" w:cs="Tahoma"/>
          <w:color w:val="000000"/>
          <w:kern w:val="0"/>
          <w:sz w:val="32"/>
          <w:szCs w:val="32"/>
        </w:rPr>
        <w:t>5</w:t>
      </w:r>
      <w:r w:rsidRPr="00E64CE9">
        <w:rPr>
          <w:rFonts w:ascii="仿宋" w:eastAsia="仿宋" w:hAnsi="仿宋" w:cs="Tahoma" w:hint="eastAsia"/>
          <w:color w:val="000000"/>
          <w:kern w:val="0"/>
          <w:sz w:val="32"/>
          <w:szCs w:val="32"/>
        </w:rPr>
        <w:t>%，学生工作占</w:t>
      </w:r>
      <w:r>
        <w:rPr>
          <w:rFonts w:ascii="仿宋" w:eastAsia="仿宋" w:hAnsi="仿宋" w:cs="Tahoma"/>
          <w:color w:val="000000"/>
          <w:kern w:val="0"/>
          <w:sz w:val="32"/>
          <w:szCs w:val="32"/>
        </w:rPr>
        <w:t>14</w:t>
      </w:r>
      <w:r w:rsidRPr="00E64CE9">
        <w:rPr>
          <w:rFonts w:ascii="仿宋" w:eastAsia="仿宋" w:hAnsi="仿宋" w:cs="Tahoma" w:hint="eastAsia"/>
          <w:color w:val="000000"/>
          <w:kern w:val="0"/>
          <w:sz w:val="32"/>
          <w:szCs w:val="32"/>
        </w:rPr>
        <w:t>%，就业工作占</w:t>
      </w:r>
      <w:r>
        <w:rPr>
          <w:rFonts w:ascii="仿宋" w:eastAsia="仿宋" w:hAnsi="仿宋" w:cs="Tahoma"/>
          <w:color w:val="000000"/>
          <w:kern w:val="0"/>
          <w:sz w:val="32"/>
          <w:szCs w:val="32"/>
        </w:rPr>
        <w:t>2</w:t>
      </w:r>
      <w:r w:rsidRPr="00E64CE9">
        <w:rPr>
          <w:rFonts w:ascii="仿宋" w:eastAsia="仿宋" w:hAnsi="仿宋" w:cs="Tahoma" w:hint="eastAsia"/>
          <w:color w:val="000000"/>
          <w:kern w:val="0"/>
          <w:sz w:val="32"/>
          <w:szCs w:val="32"/>
        </w:rPr>
        <w:t>%。</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（二）各职能部门的考核包括年度工作目标的完成情况以及服务对象评价、各单位相互评价、校领导评价等方面，其权重分别</w:t>
      </w:r>
      <w:r w:rsidRPr="006B44C3">
        <w:rPr>
          <w:rFonts w:ascii="仿宋" w:eastAsia="仿宋" w:hAnsi="仿宋" w:cs="仿宋" w:hint="eastAsia"/>
          <w:color w:val="0D0D0D"/>
          <w:sz w:val="32"/>
          <w:szCs w:val="32"/>
        </w:rPr>
        <w:t>为60%、16%、12%、12%。</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color w:val="000000"/>
          <w:sz w:val="32"/>
          <w:szCs w:val="32"/>
        </w:rPr>
        <w:t>（三）一票否决。主要对党风廉政建设、安全稳定工作两个方面实行评优“一票否决”制。</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color w:val="000000"/>
          <w:sz w:val="32"/>
          <w:szCs w:val="32"/>
        </w:rPr>
        <w:t>四、考核等次和比例</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_GB2312" w:hint="eastAsia"/>
          <w:kern w:val="0"/>
          <w:sz w:val="32"/>
          <w:szCs w:val="32"/>
        </w:rPr>
        <w:t>在各系评选先进单位2个、教学工作奖1项、学生工作</w:t>
      </w:r>
      <w:r w:rsidRPr="00B0590D">
        <w:rPr>
          <w:rFonts w:ascii="仿宋" w:eastAsia="仿宋" w:hAnsi="仿宋" w:cs="仿宋_GB2312" w:hint="eastAsia"/>
          <w:kern w:val="0"/>
          <w:sz w:val="32"/>
          <w:szCs w:val="32"/>
        </w:rPr>
        <w:lastRenderedPageBreak/>
        <w:t>奖1项；单位考核在职能部门评选先进单位3个、优质服务奖2项、特别贡献奖2项。各系、各部门不重复获奖。</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color w:val="000000"/>
          <w:sz w:val="32"/>
          <w:szCs w:val="32"/>
        </w:rPr>
        <w:t>五、考核具体安排</w:t>
      </w:r>
    </w:p>
    <w:p w:rsidR="00B150B3" w:rsidRDefault="00B150B3" w:rsidP="00B150B3">
      <w:pPr>
        <w:ind w:leftChars="-135" w:left="-283" w:rightChars="222" w:right="466" w:firstLineChars="200" w:firstLine="640"/>
        <w:rPr>
          <w:rFonts w:ascii="仿宋" w:eastAsia="仿宋" w:hAnsi="仿宋" w:cs="仿宋"/>
          <w:color w:val="000000"/>
          <w:sz w:val="32"/>
          <w:szCs w:val="32"/>
        </w:rPr>
      </w:pPr>
      <w:r w:rsidRPr="00B0590D">
        <w:rPr>
          <w:rFonts w:ascii="仿宋" w:eastAsia="仿宋" w:hAnsi="仿宋" w:cs="仿宋" w:hint="eastAsia"/>
          <w:color w:val="000000"/>
          <w:sz w:val="32"/>
          <w:szCs w:val="32"/>
        </w:rPr>
        <w:t>1.各单位总结201</w:t>
      </w:r>
      <w:r>
        <w:rPr>
          <w:rFonts w:ascii="仿宋" w:eastAsia="仿宋" w:hAnsi="仿宋" w:cs="仿宋"/>
          <w:color w:val="000000"/>
          <w:sz w:val="32"/>
          <w:szCs w:val="32"/>
        </w:rPr>
        <w:t>9</w:t>
      </w:r>
      <w:r w:rsidRPr="00B0590D">
        <w:rPr>
          <w:rFonts w:ascii="仿宋" w:eastAsia="仿宋" w:hAnsi="仿宋" w:cs="仿宋" w:hint="eastAsia"/>
          <w:color w:val="000000"/>
          <w:sz w:val="32"/>
          <w:szCs w:val="32"/>
        </w:rPr>
        <w:t>年度工作。（201</w:t>
      </w:r>
      <w:r>
        <w:rPr>
          <w:rFonts w:ascii="仿宋" w:eastAsia="仿宋" w:hAnsi="仿宋" w:cs="仿宋"/>
          <w:color w:val="000000"/>
          <w:sz w:val="32"/>
          <w:szCs w:val="32"/>
        </w:rPr>
        <w:t>9</w:t>
      </w:r>
      <w:r w:rsidRPr="00B0590D">
        <w:rPr>
          <w:rFonts w:ascii="仿宋" w:eastAsia="仿宋" w:hAnsi="仿宋" w:cs="仿宋" w:hint="eastAsia"/>
          <w:color w:val="000000"/>
          <w:sz w:val="32"/>
          <w:szCs w:val="32"/>
        </w:rPr>
        <w:t>年12月2</w:t>
      </w:r>
      <w:r>
        <w:rPr>
          <w:rFonts w:ascii="仿宋" w:eastAsia="仿宋" w:hAnsi="仿宋" w:cs="仿宋"/>
          <w:color w:val="000000"/>
          <w:sz w:val="32"/>
          <w:szCs w:val="32"/>
        </w:rPr>
        <w:t>5</w:t>
      </w:r>
      <w:r w:rsidRPr="00B0590D">
        <w:rPr>
          <w:rFonts w:ascii="仿宋" w:eastAsia="仿宋" w:hAnsi="仿宋" w:cs="仿宋" w:hint="eastAsia"/>
          <w:color w:val="000000"/>
          <w:sz w:val="32"/>
          <w:szCs w:val="32"/>
        </w:rPr>
        <w:t>日前</w:t>
      </w:r>
      <w:r>
        <w:rPr>
          <w:rFonts w:ascii="仿宋" w:eastAsia="仿宋" w:hAnsi="仿宋" w:cs="仿宋" w:hint="eastAsia"/>
          <w:color w:val="000000"/>
          <w:sz w:val="32"/>
          <w:szCs w:val="32"/>
        </w:rPr>
        <w:t>）</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color w:val="000000"/>
          <w:sz w:val="32"/>
          <w:szCs w:val="32"/>
        </w:rPr>
        <w:t>2.</w:t>
      </w:r>
      <w:r w:rsidRPr="00B0590D">
        <w:rPr>
          <w:rFonts w:ascii="仿宋" w:eastAsia="仿宋" w:hAnsi="仿宋" w:cs="仿宋_GB2312" w:hint="eastAsia"/>
          <w:kern w:val="0"/>
          <w:sz w:val="32"/>
          <w:szCs w:val="32"/>
        </w:rPr>
        <w:t>年度工作目标完成情况考核</w:t>
      </w:r>
      <w:r>
        <w:rPr>
          <w:rFonts w:ascii="仿宋" w:eastAsia="仿宋" w:hAnsi="仿宋" w:cs="仿宋_GB2312" w:hint="eastAsia"/>
          <w:kern w:val="0"/>
          <w:sz w:val="32"/>
          <w:szCs w:val="32"/>
        </w:rPr>
        <w:t>。</w:t>
      </w:r>
      <w:r w:rsidRPr="00B0590D">
        <w:rPr>
          <w:rFonts w:ascii="仿宋" w:eastAsia="仿宋" w:hAnsi="仿宋" w:cs="仿宋_GB2312" w:hint="eastAsia"/>
          <w:kern w:val="0"/>
          <w:sz w:val="32"/>
          <w:szCs w:val="32"/>
        </w:rPr>
        <w:t>（201</w:t>
      </w:r>
      <w:r>
        <w:rPr>
          <w:rFonts w:ascii="仿宋" w:eastAsia="仿宋" w:hAnsi="仿宋" w:cs="仿宋_GB2312"/>
          <w:kern w:val="0"/>
          <w:sz w:val="32"/>
          <w:szCs w:val="32"/>
        </w:rPr>
        <w:t>9</w:t>
      </w:r>
      <w:r w:rsidRPr="00B0590D">
        <w:rPr>
          <w:rFonts w:ascii="仿宋" w:eastAsia="仿宋" w:hAnsi="仿宋" w:cs="仿宋_GB2312" w:hint="eastAsia"/>
          <w:kern w:val="0"/>
          <w:sz w:val="32"/>
          <w:szCs w:val="32"/>
        </w:rPr>
        <w:t>年12月</w:t>
      </w:r>
      <w:r>
        <w:rPr>
          <w:rFonts w:ascii="仿宋" w:eastAsia="仿宋" w:hAnsi="仿宋" w:cs="仿宋_GB2312"/>
          <w:kern w:val="0"/>
          <w:sz w:val="32"/>
          <w:szCs w:val="32"/>
        </w:rPr>
        <w:t>28</w:t>
      </w:r>
      <w:r w:rsidRPr="00B0590D">
        <w:rPr>
          <w:rFonts w:ascii="仿宋" w:eastAsia="仿宋" w:hAnsi="仿宋" w:cs="仿宋_GB2312" w:hint="eastAsia"/>
          <w:kern w:val="0"/>
          <w:sz w:val="32"/>
          <w:szCs w:val="32"/>
        </w:rPr>
        <w:t>日前）</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_GB2312" w:hint="eastAsia"/>
          <w:kern w:val="0"/>
          <w:sz w:val="32"/>
          <w:szCs w:val="32"/>
        </w:rPr>
        <w:t>年度工作目标完成情况考核成员单位检查各单位年度目标责任书中与本单位职能相关的工作完成情况，核算各单位工作完成率。</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_GB2312" w:hint="eastAsia"/>
          <w:kern w:val="0"/>
          <w:sz w:val="32"/>
          <w:szCs w:val="32"/>
        </w:rPr>
        <w:t>3.各系</w:t>
      </w:r>
      <w:r w:rsidRPr="00E64CE9">
        <w:rPr>
          <w:rFonts w:ascii="仿宋" w:eastAsia="仿宋" w:hAnsi="仿宋" w:cs="Tahoma" w:hint="eastAsia"/>
          <w:color w:val="000000"/>
          <w:kern w:val="0"/>
          <w:sz w:val="32"/>
          <w:szCs w:val="32"/>
        </w:rPr>
        <w:t>党建与宣传思想</w:t>
      </w:r>
      <w:r>
        <w:rPr>
          <w:rFonts w:ascii="仿宋" w:eastAsia="仿宋" w:hAnsi="仿宋" w:cs="Tahoma" w:hint="eastAsia"/>
          <w:color w:val="000000"/>
          <w:kern w:val="0"/>
          <w:sz w:val="32"/>
          <w:szCs w:val="32"/>
        </w:rPr>
        <w:t>工作、</w:t>
      </w:r>
      <w:r w:rsidRPr="00E64CE9">
        <w:rPr>
          <w:rFonts w:ascii="仿宋" w:eastAsia="仿宋" w:hAnsi="仿宋" w:cs="Tahoma" w:hint="eastAsia"/>
          <w:color w:val="000000"/>
          <w:kern w:val="0"/>
          <w:sz w:val="32"/>
          <w:szCs w:val="32"/>
        </w:rPr>
        <w:t>教学工作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科研工作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学生工作</w:t>
      </w:r>
      <w:r>
        <w:rPr>
          <w:rFonts w:ascii="仿宋" w:eastAsia="仿宋" w:hAnsi="仿宋" w:cs="Tahoma" w:hint="eastAsia"/>
          <w:color w:val="000000"/>
          <w:kern w:val="0"/>
          <w:sz w:val="32"/>
          <w:szCs w:val="32"/>
        </w:rPr>
        <w:t>、</w:t>
      </w:r>
      <w:r w:rsidRPr="00E64CE9">
        <w:rPr>
          <w:rFonts w:ascii="仿宋" w:eastAsia="仿宋" w:hAnsi="仿宋" w:cs="Tahoma" w:hint="eastAsia"/>
          <w:color w:val="000000"/>
          <w:kern w:val="0"/>
          <w:sz w:val="32"/>
          <w:szCs w:val="32"/>
        </w:rPr>
        <w:t>就业工</w:t>
      </w:r>
      <w:r w:rsidRPr="006B44C3">
        <w:rPr>
          <w:rFonts w:ascii="仿宋" w:eastAsia="仿宋" w:hAnsi="仿宋" w:cs="Tahoma" w:hint="eastAsia"/>
          <w:color w:val="0D0D0D"/>
          <w:kern w:val="0"/>
          <w:sz w:val="32"/>
          <w:szCs w:val="32"/>
        </w:rPr>
        <w:t>作</w:t>
      </w:r>
      <w:r w:rsidRPr="006B44C3">
        <w:rPr>
          <w:rFonts w:ascii="仿宋" w:eastAsia="仿宋" w:hAnsi="仿宋" w:cs="仿宋_GB2312" w:hint="eastAsia"/>
          <w:color w:val="0D0D0D"/>
          <w:kern w:val="0"/>
          <w:sz w:val="32"/>
          <w:szCs w:val="32"/>
        </w:rPr>
        <w:t>考核</w:t>
      </w:r>
      <w:r w:rsidR="00E53685">
        <w:rPr>
          <w:rFonts w:ascii="仿宋" w:eastAsia="仿宋" w:hAnsi="仿宋" w:cs="仿宋_GB2312" w:hint="eastAsia"/>
          <w:color w:val="0D0D0D"/>
          <w:kern w:val="0"/>
          <w:sz w:val="32"/>
          <w:szCs w:val="32"/>
        </w:rPr>
        <w:t>。</w:t>
      </w:r>
      <w:r w:rsidRPr="006B44C3">
        <w:rPr>
          <w:rFonts w:ascii="仿宋" w:eastAsia="仿宋" w:hAnsi="仿宋" w:cs="仿宋_GB2312" w:hint="eastAsia"/>
          <w:color w:val="0D0D0D"/>
          <w:kern w:val="0"/>
          <w:sz w:val="32"/>
          <w:szCs w:val="32"/>
        </w:rPr>
        <w:t>（201</w:t>
      </w:r>
      <w:r w:rsidRPr="006B44C3">
        <w:rPr>
          <w:rFonts w:ascii="仿宋" w:eastAsia="仿宋" w:hAnsi="仿宋" w:cs="仿宋_GB2312"/>
          <w:color w:val="0D0D0D"/>
          <w:kern w:val="0"/>
          <w:sz w:val="32"/>
          <w:szCs w:val="32"/>
        </w:rPr>
        <w:t>9</w:t>
      </w:r>
      <w:r w:rsidRPr="006B44C3">
        <w:rPr>
          <w:rFonts w:ascii="仿宋" w:eastAsia="仿宋" w:hAnsi="仿宋" w:cs="仿宋_GB2312" w:hint="eastAsia"/>
          <w:color w:val="0D0D0D"/>
          <w:kern w:val="0"/>
          <w:sz w:val="32"/>
          <w:szCs w:val="32"/>
        </w:rPr>
        <w:t>年12月28日前）</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_GB2312" w:hint="eastAsia"/>
          <w:kern w:val="0"/>
          <w:sz w:val="32"/>
          <w:szCs w:val="32"/>
        </w:rPr>
        <w:t>有关成员单位组成</w:t>
      </w:r>
      <w:r w:rsidRPr="006B44C3">
        <w:rPr>
          <w:rFonts w:ascii="仿宋" w:eastAsia="仿宋" w:hAnsi="仿宋" w:cs="仿宋_GB2312" w:hint="eastAsia"/>
          <w:color w:val="0D0D0D"/>
          <w:kern w:val="0"/>
          <w:sz w:val="32"/>
          <w:szCs w:val="32"/>
        </w:rPr>
        <w:t>考核小组分别对各系</w:t>
      </w:r>
      <w:r w:rsidRPr="006B44C3">
        <w:rPr>
          <w:rFonts w:ascii="仿宋" w:eastAsia="仿宋" w:hAnsi="仿宋" w:cs="Tahoma" w:hint="eastAsia"/>
          <w:color w:val="0D0D0D"/>
          <w:kern w:val="0"/>
          <w:sz w:val="32"/>
          <w:szCs w:val="32"/>
        </w:rPr>
        <w:t>党建与宣传思想工作、教学工作、科研工作、学生工作、就业工作</w:t>
      </w:r>
      <w:r w:rsidRPr="006B44C3">
        <w:rPr>
          <w:rFonts w:ascii="仿宋" w:eastAsia="仿宋" w:hAnsi="仿宋" w:cs="仿宋_GB2312" w:hint="eastAsia"/>
          <w:color w:val="0D0D0D"/>
          <w:kern w:val="0"/>
          <w:sz w:val="32"/>
          <w:szCs w:val="32"/>
        </w:rPr>
        <w:t xml:space="preserve">进行考核评分。 </w:t>
      </w:r>
      <w:r w:rsidRPr="00B0590D">
        <w:rPr>
          <w:rFonts w:ascii="仿宋" w:eastAsia="仿宋" w:hAnsi="仿宋" w:cs="仿宋_GB2312" w:hint="eastAsia"/>
          <w:kern w:val="0"/>
          <w:sz w:val="32"/>
          <w:szCs w:val="32"/>
        </w:rPr>
        <w:t xml:space="preserve">   </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_GB2312" w:hint="eastAsia"/>
          <w:kern w:val="0"/>
          <w:sz w:val="32"/>
          <w:szCs w:val="32"/>
        </w:rPr>
        <w:t>4.单位考核述职会议</w:t>
      </w:r>
      <w:r w:rsidR="00E53685">
        <w:rPr>
          <w:rFonts w:ascii="仿宋" w:eastAsia="仿宋" w:hAnsi="仿宋" w:cs="仿宋_GB2312" w:hint="eastAsia"/>
          <w:kern w:val="0"/>
          <w:sz w:val="32"/>
          <w:szCs w:val="32"/>
        </w:rPr>
        <w:t>。</w:t>
      </w:r>
      <w:r w:rsidRPr="00B0590D">
        <w:rPr>
          <w:rFonts w:ascii="仿宋" w:eastAsia="仿宋" w:hAnsi="仿宋" w:cs="仿宋_GB2312" w:hint="eastAsia"/>
          <w:kern w:val="0"/>
          <w:sz w:val="32"/>
          <w:szCs w:val="32"/>
        </w:rPr>
        <w:t>（201</w:t>
      </w:r>
      <w:r>
        <w:rPr>
          <w:rFonts w:ascii="仿宋" w:eastAsia="仿宋" w:hAnsi="仿宋" w:cs="仿宋_GB2312"/>
          <w:kern w:val="0"/>
          <w:sz w:val="32"/>
          <w:szCs w:val="32"/>
        </w:rPr>
        <w:t>9</w:t>
      </w:r>
      <w:r w:rsidRPr="00B0590D">
        <w:rPr>
          <w:rFonts w:ascii="仿宋" w:eastAsia="仿宋" w:hAnsi="仿宋" w:cs="仿宋_GB2312" w:hint="eastAsia"/>
          <w:kern w:val="0"/>
          <w:sz w:val="32"/>
          <w:szCs w:val="32"/>
        </w:rPr>
        <w:t>年12月31日前）</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仿宋" w:hint="eastAsia"/>
          <w:sz w:val="32"/>
          <w:szCs w:val="32"/>
        </w:rPr>
        <w:t>党群工作部、学校办公室组织单位考核述职会议。</w:t>
      </w:r>
      <w:r w:rsidRPr="00B0590D">
        <w:rPr>
          <w:rFonts w:ascii="仿宋" w:eastAsia="仿宋" w:hAnsi="仿宋" w:cs="仿宋" w:hint="eastAsia"/>
          <w:color w:val="000000"/>
          <w:sz w:val="32"/>
          <w:szCs w:val="32"/>
        </w:rPr>
        <w:t>校领导、各单位负责人、</w:t>
      </w:r>
      <w:r w:rsidRPr="00B0590D">
        <w:rPr>
          <w:rFonts w:ascii="仿宋" w:eastAsia="仿宋" w:hAnsi="仿宋" w:cs="仿宋" w:hint="eastAsia"/>
          <w:sz w:val="32"/>
          <w:szCs w:val="32"/>
        </w:rPr>
        <w:t>各系成员（</w:t>
      </w:r>
      <w:proofErr w:type="gramStart"/>
      <w:r w:rsidRPr="00B0590D">
        <w:rPr>
          <w:rFonts w:ascii="仿宋" w:eastAsia="仿宋" w:hAnsi="仿宋" w:cs="仿宋" w:hint="eastAsia"/>
          <w:sz w:val="32"/>
          <w:szCs w:val="32"/>
        </w:rPr>
        <w:t>每系</w:t>
      </w:r>
      <w:proofErr w:type="gramEnd"/>
      <w:r w:rsidRPr="00B0590D">
        <w:rPr>
          <w:rFonts w:ascii="仿宋" w:eastAsia="仿宋" w:hAnsi="仿宋" w:cs="仿宋" w:hint="eastAsia"/>
          <w:sz w:val="32"/>
          <w:szCs w:val="32"/>
        </w:rPr>
        <w:t>3人）对各职能部门</w:t>
      </w:r>
      <w:r w:rsidRPr="00B0590D">
        <w:rPr>
          <w:rFonts w:ascii="仿宋" w:eastAsia="仿宋" w:hAnsi="仿宋" w:cs="仿宋" w:hint="eastAsia"/>
          <w:color w:val="000000"/>
          <w:sz w:val="32"/>
          <w:szCs w:val="32"/>
        </w:rPr>
        <w:t>的整体工作情况进行评分。</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宋体" w:hint="eastAsia"/>
          <w:kern w:val="0"/>
          <w:sz w:val="32"/>
          <w:szCs w:val="32"/>
        </w:rPr>
        <w:t>六、其他事项</w:t>
      </w:r>
    </w:p>
    <w:p w:rsidR="00B150B3" w:rsidRDefault="00B150B3" w:rsidP="00B150B3">
      <w:pPr>
        <w:ind w:leftChars="-135" w:left="-283" w:rightChars="222" w:right="466" w:firstLineChars="200" w:firstLine="640"/>
        <w:rPr>
          <w:rFonts w:ascii="仿宋" w:eastAsia="仿宋" w:hAnsi="仿宋"/>
          <w:sz w:val="32"/>
          <w:szCs w:val="32"/>
        </w:rPr>
      </w:pPr>
      <w:r w:rsidRPr="00B0590D">
        <w:rPr>
          <w:rFonts w:ascii="仿宋" w:eastAsia="仿宋" w:hAnsi="仿宋" w:cs="宋体" w:hint="eastAsia"/>
          <w:kern w:val="0"/>
          <w:sz w:val="32"/>
          <w:szCs w:val="32"/>
        </w:rPr>
        <w:t>其他事项按照</w:t>
      </w:r>
      <w:r w:rsidRPr="00B0590D">
        <w:rPr>
          <w:rFonts w:ascii="仿宋" w:eastAsia="仿宋" w:hAnsi="仿宋" w:hint="eastAsia"/>
          <w:sz w:val="32"/>
          <w:szCs w:val="32"/>
        </w:rPr>
        <w:t>《湖北文理学院理工学院年度考核办法》（</w:t>
      </w:r>
      <w:proofErr w:type="gramStart"/>
      <w:r w:rsidRPr="00B0590D">
        <w:rPr>
          <w:rFonts w:ascii="仿宋" w:eastAsia="仿宋" w:hAnsi="仿宋" w:hint="eastAsia"/>
          <w:sz w:val="32"/>
          <w:szCs w:val="32"/>
        </w:rPr>
        <w:t>院党综〔2018〕</w:t>
      </w:r>
      <w:proofErr w:type="gramEnd"/>
      <w:r w:rsidRPr="00B0590D">
        <w:rPr>
          <w:rFonts w:ascii="仿宋" w:eastAsia="仿宋" w:hAnsi="仿宋" w:hint="eastAsia"/>
          <w:sz w:val="32"/>
          <w:szCs w:val="32"/>
        </w:rPr>
        <w:t>15号）</w:t>
      </w:r>
      <w:r>
        <w:rPr>
          <w:rFonts w:ascii="仿宋" w:eastAsia="仿宋" w:hAnsi="仿宋" w:hint="eastAsia"/>
          <w:sz w:val="32"/>
          <w:szCs w:val="32"/>
        </w:rPr>
        <w:t>、</w:t>
      </w:r>
      <w:r w:rsidRPr="00DE4143">
        <w:rPr>
          <w:rFonts w:ascii="仿宋" w:eastAsia="仿宋" w:hAnsi="仿宋" w:hint="eastAsia"/>
          <w:sz w:val="32"/>
        </w:rPr>
        <w:t>《</w:t>
      </w:r>
      <w:r w:rsidRPr="00EE40C9">
        <w:rPr>
          <w:rFonts w:ascii="仿宋" w:eastAsia="仿宋" w:hAnsi="仿宋" w:hint="eastAsia"/>
          <w:bCs/>
          <w:sz w:val="32"/>
        </w:rPr>
        <w:t>湖北</w:t>
      </w:r>
      <w:r>
        <w:rPr>
          <w:rFonts w:ascii="仿宋" w:eastAsia="仿宋" w:hAnsi="仿宋" w:hint="eastAsia"/>
          <w:bCs/>
          <w:sz w:val="32"/>
        </w:rPr>
        <w:t>文理</w:t>
      </w:r>
      <w:r w:rsidRPr="00EE40C9">
        <w:rPr>
          <w:rFonts w:ascii="仿宋" w:eastAsia="仿宋" w:hAnsi="仿宋" w:hint="eastAsia"/>
          <w:bCs/>
          <w:sz w:val="32"/>
        </w:rPr>
        <w:t>学院理工学院2019年度各系工作业绩考核指标体系及考核办法</w:t>
      </w:r>
      <w:r w:rsidRPr="00DE4143">
        <w:rPr>
          <w:rFonts w:ascii="仿宋" w:eastAsia="仿宋" w:hAnsi="仿宋" w:hint="eastAsia"/>
          <w:sz w:val="32"/>
        </w:rPr>
        <w:t>》</w:t>
      </w:r>
      <w:r w:rsidRPr="00B0590D">
        <w:rPr>
          <w:rFonts w:ascii="仿宋" w:eastAsia="仿宋" w:hAnsi="仿宋" w:cs="仿宋" w:hint="eastAsia"/>
          <w:sz w:val="32"/>
          <w:szCs w:val="32"/>
        </w:rPr>
        <w:t>（</w:t>
      </w:r>
      <w:proofErr w:type="gramStart"/>
      <w:r w:rsidRPr="00B0590D">
        <w:rPr>
          <w:rFonts w:ascii="仿宋" w:eastAsia="仿宋" w:hAnsi="仿宋" w:cs="仿宋" w:hint="eastAsia"/>
          <w:sz w:val="32"/>
          <w:szCs w:val="32"/>
        </w:rPr>
        <w:t>院党综〔201</w:t>
      </w:r>
      <w:r>
        <w:rPr>
          <w:rFonts w:ascii="仿宋" w:eastAsia="仿宋" w:hAnsi="仿宋" w:cs="仿宋"/>
          <w:sz w:val="32"/>
          <w:szCs w:val="32"/>
        </w:rPr>
        <w:t>9</w:t>
      </w:r>
      <w:r w:rsidRPr="00B0590D">
        <w:rPr>
          <w:rFonts w:ascii="仿宋" w:eastAsia="仿宋" w:hAnsi="仿宋" w:cs="仿宋" w:hint="eastAsia"/>
          <w:sz w:val="32"/>
          <w:szCs w:val="32"/>
        </w:rPr>
        <w:t>〕</w:t>
      </w:r>
      <w:proofErr w:type="gramEnd"/>
      <w:r w:rsidRPr="00B0590D">
        <w:rPr>
          <w:rFonts w:ascii="仿宋" w:eastAsia="仿宋" w:hAnsi="仿宋" w:cs="仿宋" w:hint="eastAsia"/>
          <w:sz w:val="32"/>
          <w:szCs w:val="32"/>
        </w:rPr>
        <w:lastRenderedPageBreak/>
        <w:t>1</w:t>
      </w:r>
      <w:r>
        <w:rPr>
          <w:rFonts w:ascii="仿宋" w:eastAsia="仿宋" w:hAnsi="仿宋" w:cs="仿宋"/>
          <w:sz w:val="32"/>
          <w:szCs w:val="32"/>
        </w:rPr>
        <w:t>3</w:t>
      </w:r>
      <w:r w:rsidRPr="00B0590D">
        <w:rPr>
          <w:rFonts w:ascii="仿宋" w:eastAsia="仿宋" w:hAnsi="仿宋" w:cs="仿宋" w:hint="eastAsia"/>
          <w:sz w:val="32"/>
          <w:szCs w:val="32"/>
        </w:rPr>
        <w:t>号）</w:t>
      </w:r>
      <w:r w:rsidRPr="00B0590D">
        <w:rPr>
          <w:rFonts w:ascii="仿宋" w:eastAsia="仿宋" w:hAnsi="仿宋" w:hint="eastAsia"/>
          <w:sz w:val="32"/>
          <w:szCs w:val="32"/>
        </w:rPr>
        <w:t>有关要求执行。</w:t>
      </w:r>
    </w:p>
    <w:p w:rsidR="00B150B3" w:rsidRDefault="00B150B3" w:rsidP="00B150B3">
      <w:pPr>
        <w:ind w:leftChars="-135" w:left="-283" w:rightChars="222" w:right="466" w:firstLineChars="200" w:firstLine="640"/>
        <w:rPr>
          <w:rFonts w:ascii="仿宋" w:eastAsia="仿宋" w:hAnsi="仿宋"/>
          <w:sz w:val="32"/>
          <w:szCs w:val="32"/>
        </w:rPr>
      </w:pPr>
    </w:p>
    <w:p w:rsidR="00E53685" w:rsidRDefault="00E53685" w:rsidP="00B150B3">
      <w:pPr>
        <w:ind w:leftChars="-135" w:left="-283" w:rightChars="222" w:right="466" w:firstLineChars="200" w:firstLine="640"/>
        <w:rPr>
          <w:rFonts w:ascii="仿宋" w:eastAsia="仿宋" w:hAnsi="仿宋"/>
          <w:sz w:val="32"/>
          <w:szCs w:val="32"/>
        </w:rPr>
      </w:pPr>
    </w:p>
    <w:p w:rsidR="00B150B3" w:rsidRDefault="00B150B3" w:rsidP="00B150B3">
      <w:pPr>
        <w:ind w:leftChars="-135" w:left="-283" w:rightChars="12" w:right="25"/>
        <w:rPr>
          <w:rFonts w:ascii="仿宋" w:eastAsia="仿宋" w:hAnsi="仿宋"/>
          <w:sz w:val="32"/>
          <w:szCs w:val="32"/>
        </w:rPr>
      </w:pPr>
      <w:r>
        <w:rPr>
          <w:rFonts w:ascii="仿宋" w:eastAsia="仿宋" w:hAnsi="仿宋" w:hint="eastAsia"/>
          <w:sz w:val="32"/>
          <w:szCs w:val="32"/>
        </w:rPr>
        <w:t>中共湖北文理学院理工学院委员会   湖北文理学院理工学院</w:t>
      </w:r>
    </w:p>
    <w:p w:rsidR="00B150B3" w:rsidRDefault="00B150B3" w:rsidP="00B150B3">
      <w:pPr>
        <w:ind w:leftChars="-135" w:left="-283" w:rightChars="222" w:right="466"/>
        <w:rPr>
          <w:rFonts w:ascii="仿宋" w:eastAsia="仿宋" w:hAnsi="仿宋"/>
          <w:sz w:val="32"/>
          <w:szCs w:val="32"/>
        </w:rPr>
      </w:pPr>
      <w:r>
        <w:rPr>
          <w:rFonts w:ascii="仿宋" w:eastAsia="仿宋" w:hAnsi="仿宋" w:hint="eastAsia"/>
          <w:sz w:val="32"/>
          <w:szCs w:val="32"/>
        </w:rPr>
        <w:t xml:space="preserve">    </w:t>
      </w:r>
      <w:r w:rsidR="00453747">
        <w:rPr>
          <w:rFonts w:ascii="仿宋" w:eastAsia="仿宋" w:hAnsi="仿宋" w:hint="eastAsia"/>
          <w:sz w:val="32"/>
          <w:szCs w:val="32"/>
        </w:rPr>
        <w:t xml:space="preserve">                               </w:t>
      </w:r>
      <w:r>
        <w:rPr>
          <w:rFonts w:ascii="仿宋" w:eastAsia="仿宋" w:hAnsi="仿宋" w:hint="eastAsia"/>
          <w:sz w:val="32"/>
          <w:szCs w:val="32"/>
        </w:rPr>
        <w:t>2019年12月</w:t>
      </w:r>
      <w:r w:rsidR="00453747">
        <w:rPr>
          <w:rFonts w:ascii="仿宋" w:eastAsia="仿宋" w:hAnsi="仿宋" w:hint="eastAsia"/>
          <w:sz w:val="32"/>
          <w:szCs w:val="32"/>
        </w:rPr>
        <w:t>10</w:t>
      </w:r>
      <w:r>
        <w:rPr>
          <w:rFonts w:ascii="仿宋" w:eastAsia="仿宋" w:hAnsi="仿宋" w:hint="eastAsia"/>
          <w:sz w:val="32"/>
          <w:szCs w:val="32"/>
        </w:rPr>
        <w:t>日</w:t>
      </w:r>
    </w:p>
    <w:p w:rsidR="00B150B3" w:rsidRDefault="00B150B3" w:rsidP="00B150B3">
      <w:pPr>
        <w:ind w:leftChars="-135" w:left="-283" w:rightChars="222" w:right="466"/>
        <w:rPr>
          <w:rFonts w:ascii="仿宋" w:eastAsia="仿宋" w:hAnsi="仿宋"/>
          <w:sz w:val="32"/>
          <w:szCs w:val="32"/>
        </w:rPr>
      </w:pPr>
    </w:p>
    <w:p w:rsidR="00B150B3" w:rsidRDefault="00B150B3" w:rsidP="00B150B3">
      <w:pPr>
        <w:ind w:leftChars="-135" w:left="-283" w:rightChars="222" w:right="466"/>
        <w:rPr>
          <w:rFonts w:ascii="仿宋" w:eastAsia="仿宋" w:hAnsi="仿宋"/>
          <w:sz w:val="32"/>
          <w:szCs w:val="32"/>
        </w:rPr>
      </w:pPr>
    </w:p>
    <w:p w:rsidR="00B150B3" w:rsidRDefault="00B150B3" w:rsidP="00B150B3">
      <w:pPr>
        <w:ind w:leftChars="-135" w:left="-283" w:rightChars="222" w:right="466"/>
        <w:rPr>
          <w:rFonts w:ascii="仿宋" w:eastAsia="仿宋" w:hAnsi="仿宋"/>
          <w:sz w:val="32"/>
          <w:szCs w:val="32"/>
        </w:rPr>
      </w:pPr>
    </w:p>
    <w:p w:rsidR="00B150B3" w:rsidRDefault="00B150B3" w:rsidP="00B150B3">
      <w:pPr>
        <w:ind w:leftChars="-135" w:left="-283" w:rightChars="222" w:right="466"/>
        <w:rPr>
          <w:rFonts w:ascii="仿宋" w:eastAsia="仿宋" w:hAnsi="仿宋"/>
          <w:sz w:val="32"/>
          <w:szCs w:val="32"/>
        </w:rPr>
      </w:pPr>
    </w:p>
    <w:p w:rsidR="00B150B3" w:rsidRDefault="00B150B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6C68D3" w:rsidP="00B150B3">
      <w:pPr>
        <w:ind w:leftChars="-135" w:left="-283" w:rightChars="222" w:right="466"/>
        <w:rPr>
          <w:rFonts w:ascii="仿宋" w:eastAsia="仿宋" w:hAnsi="仿宋"/>
          <w:sz w:val="32"/>
          <w:szCs w:val="32"/>
        </w:rPr>
      </w:pPr>
    </w:p>
    <w:p w:rsidR="006C68D3" w:rsidRDefault="00DA2DF7" w:rsidP="00B150B3">
      <w:pPr>
        <w:ind w:leftChars="-135" w:left="-283" w:rightChars="222" w:right="466"/>
        <w:rPr>
          <w:rFonts w:ascii="仿宋" w:eastAsia="仿宋" w:hAnsi="仿宋"/>
          <w:sz w:val="32"/>
          <w:szCs w:val="32"/>
        </w:rPr>
      </w:pPr>
      <w:r>
        <w:rPr>
          <w:rFonts w:ascii="仿宋" w:eastAsia="仿宋" w:hAnsi="仿宋"/>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65pt;margin-top:25.1pt;width:422.25pt;height:0;z-index:251658240" o:connectortype="straight"/>
        </w:pict>
      </w:r>
    </w:p>
    <w:p w:rsidR="006C68D3" w:rsidRPr="006C68D3" w:rsidRDefault="00DA2DF7" w:rsidP="006C68D3">
      <w:pPr>
        <w:ind w:rightChars="12" w:right="25"/>
        <w:rPr>
          <w:rFonts w:ascii="仿宋" w:eastAsia="仿宋" w:hAnsi="仿宋"/>
          <w:sz w:val="28"/>
          <w:szCs w:val="28"/>
        </w:rPr>
      </w:pPr>
      <w:r>
        <w:rPr>
          <w:rFonts w:ascii="仿宋" w:eastAsia="仿宋" w:hAnsi="仿宋"/>
          <w:noProof/>
          <w:sz w:val="28"/>
          <w:szCs w:val="28"/>
        </w:rPr>
        <w:pict>
          <v:shape id="_x0000_s1027" type="#_x0000_t32" style="position:absolute;left:0;text-align:left;margin-left:-.65pt;margin-top:35.35pt;width:422.25pt;height:0;z-index:251659264" o:connectortype="straight"/>
        </w:pict>
      </w:r>
      <w:r w:rsidR="006C68D3" w:rsidRPr="006C68D3">
        <w:rPr>
          <w:rFonts w:ascii="仿宋" w:eastAsia="仿宋" w:hAnsi="仿宋" w:hint="eastAsia"/>
          <w:sz w:val="28"/>
          <w:szCs w:val="28"/>
        </w:rPr>
        <w:t>湖北文理学院理工学院党群工作</w:t>
      </w:r>
      <w:r w:rsidR="006C68D3">
        <w:rPr>
          <w:rFonts w:ascii="仿宋" w:eastAsia="仿宋" w:hAnsi="仿宋" w:hint="eastAsia"/>
          <w:sz w:val="28"/>
          <w:szCs w:val="28"/>
        </w:rPr>
        <w:t>部</w:t>
      </w:r>
      <w:r w:rsidR="006C68D3" w:rsidRPr="006C68D3">
        <w:rPr>
          <w:rFonts w:ascii="仿宋" w:eastAsia="仿宋" w:hAnsi="仿宋" w:hint="eastAsia"/>
          <w:sz w:val="28"/>
          <w:szCs w:val="28"/>
        </w:rPr>
        <w:t xml:space="preserve">   </w:t>
      </w:r>
      <w:r w:rsidR="006C68D3">
        <w:rPr>
          <w:rFonts w:ascii="仿宋" w:eastAsia="仿宋" w:hAnsi="仿宋" w:hint="eastAsia"/>
          <w:sz w:val="28"/>
          <w:szCs w:val="28"/>
        </w:rPr>
        <w:t xml:space="preserve">       </w:t>
      </w:r>
      <w:r w:rsidR="006C68D3" w:rsidRPr="006C68D3">
        <w:rPr>
          <w:rFonts w:ascii="仿宋" w:eastAsia="仿宋" w:hAnsi="仿宋" w:hint="eastAsia"/>
          <w:sz w:val="28"/>
          <w:szCs w:val="28"/>
        </w:rPr>
        <w:t>2019年12月10日印发</w:t>
      </w:r>
    </w:p>
    <w:sectPr w:rsidR="006C68D3" w:rsidRPr="006C68D3" w:rsidSect="00E53685">
      <w:footerReference w:type="even" r:id="rId6"/>
      <w:footerReference w:type="default" r:id="rId7"/>
      <w:pgSz w:w="11906" w:h="16838"/>
      <w:pgMar w:top="2098" w:right="1474" w:bottom="1985" w:left="1588" w:header="709" w:footer="709" w:gutter="454"/>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A2" w:rsidRDefault="006E0CA2" w:rsidP="00B150B3">
      <w:pPr>
        <w:spacing w:line="240" w:lineRule="auto"/>
      </w:pPr>
      <w:r>
        <w:separator/>
      </w:r>
    </w:p>
  </w:endnote>
  <w:endnote w:type="continuationSeparator" w:id="0">
    <w:p w:rsidR="006E0CA2" w:rsidRDefault="006E0CA2" w:rsidP="00B150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0B3" w:rsidRPr="00746793" w:rsidRDefault="00B150B3">
    <w:pPr>
      <w:pStyle w:val="a4"/>
      <w:rPr>
        <w:rFonts w:ascii="宋体" w:hAnsi="宋体"/>
        <w:sz w:val="28"/>
        <w:szCs w:val="28"/>
      </w:rPr>
    </w:pPr>
    <w:r w:rsidRPr="00746793">
      <w:rPr>
        <w:rFonts w:ascii="宋体" w:hAnsi="宋体"/>
        <w:sz w:val="28"/>
        <w:szCs w:val="28"/>
      </w:rPr>
      <w:t xml:space="preserve">— </w:t>
    </w:r>
    <w:r w:rsidR="00DA2DF7" w:rsidRPr="00746793">
      <w:rPr>
        <w:rFonts w:ascii="宋体" w:hAnsi="宋体"/>
        <w:sz w:val="28"/>
        <w:szCs w:val="28"/>
      </w:rPr>
      <w:fldChar w:fldCharType="begin"/>
    </w:r>
    <w:r w:rsidRPr="00746793">
      <w:rPr>
        <w:rFonts w:ascii="宋体" w:hAnsi="宋体"/>
        <w:sz w:val="28"/>
        <w:szCs w:val="28"/>
      </w:rPr>
      <w:instrText xml:space="preserve"> PAGE   \* MERGEFORMAT </w:instrText>
    </w:r>
    <w:r w:rsidR="00DA2DF7" w:rsidRPr="00746793">
      <w:rPr>
        <w:rFonts w:ascii="宋体" w:hAnsi="宋体"/>
        <w:sz w:val="28"/>
        <w:szCs w:val="28"/>
      </w:rPr>
      <w:fldChar w:fldCharType="separate"/>
    </w:r>
    <w:r w:rsidR="00453747" w:rsidRPr="00453747">
      <w:rPr>
        <w:rFonts w:ascii="宋体" w:hAnsi="宋体"/>
        <w:noProof/>
        <w:sz w:val="28"/>
        <w:szCs w:val="28"/>
        <w:lang w:val="zh-CN"/>
      </w:rPr>
      <w:t>4</w:t>
    </w:r>
    <w:r w:rsidR="00DA2DF7" w:rsidRPr="00746793">
      <w:rPr>
        <w:rFonts w:ascii="宋体" w:hAnsi="宋体"/>
        <w:sz w:val="28"/>
        <w:szCs w:val="28"/>
      </w:rPr>
      <w:fldChar w:fldCharType="end"/>
    </w:r>
    <w:r w:rsidRPr="00746793">
      <w:rPr>
        <w:rFonts w:ascii="宋体" w:hAnsi="宋体"/>
        <w:sz w:val="28"/>
        <w:szCs w:val="28"/>
      </w:rPr>
      <w:t xml:space="preserve"> —</w:t>
    </w:r>
  </w:p>
  <w:p w:rsidR="00B150B3" w:rsidRDefault="00B150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0B3" w:rsidRPr="00746793" w:rsidRDefault="00B150B3" w:rsidP="00746793">
    <w:pPr>
      <w:pStyle w:val="a4"/>
      <w:ind w:right="560"/>
      <w:jc w:val="right"/>
      <w:rPr>
        <w:rFonts w:ascii="宋体" w:hAnsi="宋体"/>
        <w:sz w:val="28"/>
        <w:szCs w:val="28"/>
      </w:rPr>
    </w:pPr>
    <w:r>
      <w:rPr>
        <w:rFonts w:ascii="宋体" w:hAnsi="宋体"/>
        <w:sz w:val="28"/>
        <w:szCs w:val="28"/>
      </w:rPr>
      <w:t xml:space="preserve">— </w:t>
    </w:r>
    <w:r w:rsidR="00DA2DF7" w:rsidRPr="00746793">
      <w:rPr>
        <w:rFonts w:ascii="宋体" w:hAnsi="宋体"/>
        <w:sz w:val="28"/>
        <w:szCs w:val="28"/>
      </w:rPr>
      <w:fldChar w:fldCharType="begin"/>
    </w:r>
    <w:r w:rsidRPr="00746793">
      <w:rPr>
        <w:rFonts w:ascii="宋体" w:hAnsi="宋体"/>
        <w:sz w:val="28"/>
        <w:szCs w:val="28"/>
      </w:rPr>
      <w:instrText xml:space="preserve"> PAGE   \* MERGEFORMAT </w:instrText>
    </w:r>
    <w:r w:rsidR="00DA2DF7" w:rsidRPr="00746793">
      <w:rPr>
        <w:rFonts w:ascii="宋体" w:hAnsi="宋体"/>
        <w:sz w:val="28"/>
        <w:szCs w:val="28"/>
      </w:rPr>
      <w:fldChar w:fldCharType="separate"/>
    </w:r>
    <w:r w:rsidR="00453747" w:rsidRPr="00453747">
      <w:rPr>
        <w:rFonts w:ascii="宋体" w:hAnsi="宋体"/>
        <w:noProof/>
        <w:sz w:val="28"/>
        <w:szCs w:val="28"/>
        <w:lang w:val="zh-CN"/>
      </w:rPr>
      <w:t>5</w:t>
    </w:r>
    <w:r w:rsidR="00DA2DF7" w:rsidRPr="00746793">
      <w:rPr>
        <w:rFonts w:ascii="宋体" w:hAnsi="宋体"/>
        <w:sz w:val="28"/>
        <w:szCs w:val="28"/>
      </w:rPr>
      <w:fldChar w:fldCharType="end"/>
    </w:r>
    <w:r>
      <w:rPr>
        <w:rFonts w:ascii="宋体" w:hAnsi="宋体"/>
        <w:sz w:val="28"/>
        <w:szCs w:val="28"/>
      </w:rPr>
      <w:t xml:space="preserve"> —</w:t>
    </w:r>
  </w:p>
  <w:p w:rsidR="00B150B3" w:rsidRDefault="00B150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A2" w:rsidRDefault="006E0CA2" w:rsidP="00B150B3">
      <w:pPr>
        <w:spacing w:line="240" w:lineRule="auto"/>
      </w:pPr>
      <w:r>
        <w:separator/>
      </w:r>
    </w:p>
  </w:footnote>
  <w:footnote w:type="continuationSeparator" w:id="0">
    <w:p w:rsidR="006E0CA2" w:rsidRDefault="006E0CA2" w:rsidP="00B150B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isplayHorizontalDrawingGridEvery w:val="2"/>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0B3"/>
    <w:rsid w:val="000359F6"/>
    <w:rsid w:val="000F5943"/>
    <w:rsid w:val="001323FB"/>
    <w:rsid w:val="001830A1"/>
    <w:rsid w:val="00372012"/>
    <w:rsid w:val="0041436A"/>
    <w:rsid w:val="00453747"/>
    <w:rsid w:val="004B48D7"/>
    <w:rsid w:val="006C68D3"/>
    <w:rsid w:val="006E0CA2"/>
    <w:rsid w:val="007435BB"/>
    <w:rsid w:val="00A06DA4"/>
    <w:rsid w:val="00AB45B8"/>
    <w:rsid w:val="00B150B3"/>
    <w:rsid w:val="00C20E53"/>
    <w:rsid w:val="00DA2DF7"/>
    <w:rsid w:val="00E53685"/>
    <w:rsid w:val="00FA2D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4"/>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50B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150B3"/>
    <w:rPr>
      <w:sz w:val="18"/>
      <w:szCs w:val="18"/>
    </w:rPr>
  </w:style>
  <w:style w:type="paragraph" w:styleId="a4">
    <w:name w:val="footer"/>
    <w:basedOn w:val="a"/>
    <w:link w:val="Char0"/>
    <w:uiPriority w:val="99"/>
    <w:unhideWhenUsed/>
    <w:rsid w:val="00B150B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B150B3"/>
    <w:rPr>
      <w:sz w:val="18"/>
      <w:szCs w:val="18"/>
    </w:rPr>
  </w:style>
  <w:style w:type="paragraph" w:styleId="a5">
    <w:name w:val="Date"/>
    <w:basedOn w:val="a"/>
    <w:next w:val="a"/>
    <w:link w:val="Char1"/>
    <w:uiPriority w:val="99"/>
    <w:semiHidden/>
    <w:unhideWhenUsed/>
    <w:rsid w:val="00B150B3"/>
    <w:pPr>
      <w:ind w:leftChars="2500" w:left="100"/>
    </w:pPr>
  </w:style>
  <w:style w:type="character" w:customStyle="1" w:styleId="Char1">
    <w:name w:val="日期 Char"/>
    <w:basedOn w:val="a0"/>
    <w:link w:val="a5"/>
    <w:uiPriority w:val="99"/>
    <w:semiHidden/>
    <w:rsid w:val="00B150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197</Words>
  <Characters>1123</Characters>
  <Application>Microsoft Office Word</Application>
  <DocSecurity>0</DocSecurity>
  <Lines>9</Lines>
  <Paragraphs>2</Paragraphs>
  <ScaleCrop>false</ScaleCrop>
  <Company>理工学院</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理工学院</dc:creator>
  <cp:keywords/>
  <dc:description/>
  <cp:lastModifiedBy>理工学院</cp:lastModifiedBy>
  <cp:revision>7</cp:revision>
  <dcterms:created xsi:type="dcterms:W3CDTF">2019-12-09T08:06:00Z</dcterms:created>
  <dcterms:modified xsi:type="dcterms:W3CDTF">2019-12-10T02:23:00Z</dcterms:modified>
</cp:coreProperties>
</file>