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8B182" w14:textId="77777777" w:rsidR="001C3807" w:rsidRDefault="001C3807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5C6EA4C3" w14:textId="77777777" w:rsidR="001C3807" w:rsidRDefault="001C3807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1BB3B332" w14:textId="77777777" w:rsidR="001C3807" w:rsidRDefault="001C3807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57EE3D49" w14:textId="77777777" w:rsidR="001C3807" w:rsidRDefault="001C3807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69B1F53B" w14:textId="77777777" w:rsidR="001C3807" w:rsidRDefault="001C3807">
      <w:pPr>
        <w:widowControl/>
        <w:spacing w:line="360" w:lineRule="auto"/>
        <w:jc w:val="center"/>
        <w:rPr>
          <w:rFonts w:ascii="宋体" w:cs="宋体"/>
          <w:kern w:val="0"/>
          <w:sz w:val="28"/>
          <w:szCs w:val="28"/>
        </w:rPr>
      </w:pPr>
    </w:p>
    <w:p w14:paraId="6B19BEDC" w14:textId="77777777" w:rsidR="001C3807" w:rsidRDefault="001C3807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 w14:paraId="55BBE360" w14:textId="77777777" w:rsidR="001C3807" w:rsidRDefault="001C3807">
      <w:pPr>
        <w:widowControl/>
        <w:spacing w:line="360" w:lineRule="auto"/>
        <w:jc w:val="center"/>
        <w:rPr>
          <w:rFonts w:ascii="宋体" w:cs="宋体"/>
          <w:bCs/>
          <w:color w:val="800000"/>
          <w:kern w:val="0"/>
          <w:sz w:val="32"/>
          <w:szCs w:val="32"/>
        </w:rPr>
      </w:pPr>
    </w:p>
    <w:p w14:paraId="240EB19E" w14:textId="77777777" w:rsidR="001C3807" w:rsidRDefault="001C3807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 w14:paraId="62C0C8C6" w14:textId="77777777" w:rsidR="001C3807" w:rsidRDefault="00B240EE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32"/>
          <w:szCs w:val="32"/>
        </w:rPr>
        <w:t>学字〔20</w:t>
      </w:r>
      <w:r>
        <w:rPr>
          <w:rFonts w:ascii="宋体" w:hAnsi="宋体" w:cs="宋体"/>
          <w:kern w:val="0"/>
          <w:sz w:val="32"/>
          <w:szCs w:val="32"/>
        </w:rPr>
        <w:t>20〕</w:t>
      </w:r>
      <w:r>
        <w:rPr>
          <w:rFonts w:ascii="宋体" w:hAnsi="宋体" w:cs="宋体" w:hint="eastAsia"/>
          <w:kern w:val="0"/>
          <w:sz w:val="32"/>
          <w:szCs w:val="32"/>
        </w:rPr>
        <w:t>12号</w:t>
      </w:r>
    </w:p>
    <w:p w14:paraId="18E32D9F" w14:textId="77777777" w:rsidR="001C3807" w:rsidRDefault="001C3807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18"/>
          <w:szCs w:val="18"/>
        </w:rPr>
      </w:pPr>
    </w:p>
    <w:p w14:paraId="5E59F07F" w14:textId="77777777" w:rsidR="001C3807" w:rsidRDefault="00B240EE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关于我校第七周各系卫生检查情况的通报</w:t>
      </w:r>
    </w:p>
    <w:p w14:paraId="3B6C19C5" w14:textId="77777777" w:rsidR="001C3807" w:rsidRDefault="001C3807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 w14:paraId="3D25680B" w14:textId="77777777" w:rsidR="001C3807" w:rsidRDefault="00B240EE">
      <w:pPr>
        <w:widowControl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10月6日，</w:t>
      </w:r>
      <w:r>
        <w:rPr>
          <w:rFonts w:ascii="仿宋" w:eastAsia="仿宋" w:hAnsi="仿宋" w:cs="仿宋" w:hint="eastAsia"/>
          <w:kern w:val="0"/>
          <w:sz w:val="32"/>
          <w:szCs w:val="32"/>
        </w:rPr>
        <w:t>校学生会生活部对20级各系寝室卫生进行全覆盖检查；10月8日，校学生会生活部对19级各系寝室卫生进行随机抽查。寝室卫生检查的合格率为99.1%。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对各系校园卫生区情况做了全面检查，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具体情况及结果分别见附件。                        </w:t>
      </w:r>
    </w:p>
    <w:p w14:paraId="5F1540CA" w14:textId="77777777" w:rsidR="001C3807" w:rsidRDefault="00B240EE">
      <w:pPr>
        <w:widowControl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希望各系继续做好校园的卫生，增强学生卫生意识，使同学们养成爱干净的良好习惯。</w:t>
      </w:r>
    </w:p>
    <w:p w14:paraId="4D637A92" w14:textId="77777777" w:rsidR="001C3807" w:rsidRDefault="001C3807">
      <w:pPr>
        <w:widowControl/>
        <w:spacing w:line="0" w:lineRule="atLeast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14:paraId="7C62102C" w14:textId="77777777" w:rsidR="001C3807" w:rsidRDefault="001C3807">
      <w:pPr>
        <w:widowControl/>
        <w:spacing w:line="0" w:lineRule="atLeast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14:paraId="59135FB8" w14:textId="77777777" w:rsidR="001C3807" w:rsidRDefault="001C3807">
      <w:pPr>
        <w:widowControl/>
        <w:spacing w:line="0" w:lineRule="atLeast"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</w:p>
    <w:p w14:paraId="574BF9DF" w14:textId="77777777" w:rsidR="001C3807" w:rsidRDefault="00B240EE">
      <w:pPr>
        <w:ind w:firstLineChars="400" w:firstLine="1280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          湖北文理学院理工学院学生联合会</w:t>
      </w:r>
    </w:p>
    <w:p w14:paraId="18BDCCA9" w14:textId="77777777" w:rsidR="001C3807" w:rsidRDefault="00B240EE">
      <w:pPr>
        <w:jc w:val="center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bookmarkStart w:id="0" w:name="_Hlk19979978"/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                   2020年10月11日</w:t>
      </w:r>
    </w:p>
    <w:p w14:paraId="2D94CFC1" w14:textId="77777777" w:rsidR="001C3807" w:rsidRDefault="00B240EE">
      <w:pPr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sz w:val="32"/>
          <w:szCs w:val="32"/>
        </w:rPr>
        <w:t>1</w:t>
      </w:r>
    </w:p>
    <w:p w14:paraId="40F2E94B" w14:textId="77777777" w:rsidR="001C3807" w:rsidRDefault="00B240EE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寝室卫生检查情况</w:t>
      </w:r>
      <w:bookmarkEnd w:id="0"/>
    </w:p>
    <w:tbl>
      <w:tblPr>
        <w:tblW w:w="10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928"/>
        <w:gridCol w:w="1304"/>
        <w:gridCol w:w="964"/>
        <w:gridCol w:w="793"/>
        <w:gridCol w:w="964"/>
        <w:gridCol w:w="1701"/>
        <w:gridCol w:w="756"/>
        <w:gridCol w:w="682"/>
        <w:gridCol w:w="853"/>
      </w:tblGrid>
      <w:tr w:rsidR="00B240EE" w14:paraId="38A6B7DE" w14:textId="77777777" w:rsidTr="00B240EE">
        <w:trPr>
          <w:trHeight w:val="267"/>
          <w:jc w:val="center"/>
        </w:trPr>
        <w:tc>
          <w:tcPr>
            <w:tcW w:w="722" w:type="dxa"/>
            <w:vMerge w:val="restart"/>
            <w:vAlign w:val="center"/>
          </w:tcPr>
          <w:p w14:paraId="41ECB557" w14:textId="77777777" w:rsidR="00B240EE" w:rsidRDefault="00B240EE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989" w:type="dxa"/>
            <w:gridSpan w:val="4"/>
            <w:vAlign w:val="center"/>
          </w:tcPr>
          <w:p w14:paraId="30F5B54E" w14:textId="77777777" w:rsidR="00B240EE" w:rsidRDefault="00B240EE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星期二（20级全覆盖）</w:t>
            </w:r>
          </w:p>
        </w:tc>
        <w:tc>
          <w:tcPr>
            <w:tcW w:w="4103" w:type="dxa"/>
            <w:gridSpan w:val="4"/>
            <w:vAlign w:val="center"/>
          </w:tcPr>
          <w:p w14:paraId="5D393DFC" w14:textId="77777777" w:rsidR="00B240EE" w:rsidRDefault="00B240EE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星期四（19级随机抽查）</w:t>
            </w:r>
          </w:p>
        </w:tc>
        <w:tc>
          <w:tcPr>
            <w:tcW w:w="853" w:type="dxa"/>
            <w:vMerge w:val="restart"/>
            <w:vAlign w:val="center"/>
          </w:tcPr>
          <w:p w14:paraId="780BE5C7" w14:textId="77777777" w:rsidR="00B240EE" w:rsidRDefault="00B240EE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总合</w:t>
            </w:r>
          </w:p>
          <w:p w14:paraId="7B7AFF72" w14:textId="77777777" w:rsidR="00B240EE" w:rsidRDefault="00B240EE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格率</w:t>
            </w:r>
            <w:proofErr w:type="gramEnd"/>
          </w:p>
        </w:tc>
      </w:tr>
      <w:tr w:rsidR="00B240EE" w14:paraId="72851CDD" w14:textId="77777777" w:rsidTr="00B240EE">
        <w:trPr>
          <w:trHeight w:val="614"/>
          <w:jc w:val="center"/>
        </w:trPr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14:paraId="6EE89870" w14:textId="77777777" w:rsidR="00B240EE" w:rsidRDefault="00B240EE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6C2CE3E4" w14:textId="77777777" w:rsidR="00B240EE" w:rsidRDefault="00B240EE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优秀</w:t>
            </w:r>
          </w:p>
          <w:p w14:paraId="112F8E8D" w14:textId="77777777" w:rsidR="00B240EE" w:rsidRDefault="00B240EE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87C8047" w14:textId="77777777" w:rsidR="00B240EE" w:rsidRDefault="00B240EE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0B520175" w14:textId="77777777" w:rsidR="00B240EE" w:rsidRDefault="00B240EE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较差</w:t>
            </w:r>
          </w:p>
          <w:p w14:paraId="640E9AED" w14:textId="77777777" w:rsidR="00B240EE" w:rsidRDefault="00B240EE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1F5A637F" w14:textId="77777777" w:rsidR="00B240EE" w:rsidRDefault="00B240EE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69A7BA1A" w14:textId="77777777" w:rsidR="00B240EE" w:rsidRDefault="00B240EE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优秀</w:t>
            </w:r>
          </w:p>
          <w:p w14:paraId="629B75C6" w14:textId="77777777" w:rsidR="00B240EE" w:rsidRDefault="00B240EE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1021037" w14:textId="77777777" w:rsidR="00B240EE" w:rsidRDefault="00B240EE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4734B4F1" w14:textId="77777777" w:rsidR="00B240EE" w:rsidRDefault="00B240EE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较差</w:t>
            </w:r>
          </w:p>
          <w:p w14:paraId="4C0E6CC6" w14:textId="77777777" w:rsidR="00B240EE" w:rsidRDefault="00B240EE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606FCA75" w14:textId="77777777" w:rsidR="00B240EE" w:rsidRDefault="00B240EE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14:paraId="3BB6E53D" w14:textId="77777777" w:rsidR="00B240EE" w:rsidRDefault="00B240EE">
            <w:pPr>
              <w:snapToGrid w:val="0"/>
              <w:ind w:leftChars="-50" w:left="-105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C3807" w14:paraId="1934053E" w14:textId="77777777" w:rsidTr="00B240EE">
        <w:trPr>
          <w:trHeight w:val="221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143F7" w14:textId="77777777" w:rsidR="001C3807" w:rsidRDefault="00B240E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电子科学与信息工程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6895A55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3#207、3#208、3#222、3#223、3#301、3#302、3#312、3#314、3#315、3#317、3#318、3#401、3#401、3#402、3#403、3#404、3#405、3#406、3#408、4#125、4#216、4#236、4#336、4#337、4#437、5#520、7#717、2#629、5#L202、5#L303、5#L305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5B559B" w14:textId="77777777" w:rsidR="001C3807" w:rsidRDefault="00B240EE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EFF645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1#706、4#536、6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ascii="宋体" w:hAnsi="宋体" w:cs="宋体" w:hint="eastAsia"/>
                <w:kern w:val="0"/>
              </w:rPr>
              <w:t>313、6#603、</w:t>
            </w:r>
            <w:r>
              <w:rPr>
                <w:rFonts w:ascii="宋体" w:hAnsi="宋体" w:cs="宋体"/>
                <w:kern w:val="0"/>
              </w:rPr>
              <w:t>6#</w:t>
            </w:r>
            <w:r>
              <w:rPr>
                <w:rFonts w:ascii="宋体" w:hAnsi="宋体" w:cs="宋体" w:hint="eastAsia"/>
                <w:kern w:val="0"/>
              </w:rPr>
              <w:t>629、8#131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C7A28A" w14:textId="77777777" w:rsidR="001C3807" w:rsidRDefault="00B240EE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97.5%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B34A12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2D6862" w14:textId="77777777" w:rsidR="001C3807" w:rsidRDefault="00B240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6#301、6#302、6#303、6#304、6#305、6#306、6#307、6#308、6#309、6#310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0A5B41" w14:textId="77777777" w:rsidR="001C3807" w:rsidRDefault="00B240E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5BBCC9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61B59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</w:t>
            </w:r>
            <w:r>
              <w:rPr>
                <w:rFonts w:ascii="宋体" w:hAnsi="宋体" w:cs="宋体" w:hint="eastAsia"/>
                <w:kern w:val="0"/>
              </w:rPr>
              <w:t>8.8%</w:t>
            </w:r>
          </w:p>
        </w:tc>
      </w:tr>
      <w:tr w:rsidR="001C3807" w14:paraId="4ABB0EF3" w14:textId="77777777" w:rsidTr="00B240EE">
        <w:trPr>
          <w:trHeight w:val="21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B9E22D" w14:textId="77777777" w:rsidR="001C3807" w:rsidRDefault="00B240E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</w:tcBorders>
            <w:vAlign w:val="center"/>
          </w:tcPr>
          <w:p w14:paraId="2526E391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1#302、1#309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</w:tcBorders>
            <w:vAlign w:val="center"/>
          </w:tcPr>
          <w:p w14:paraId="5FF4F808" w14:textId="77777777" w:rsidR="001C3807" w:rsidRDefault="00B240E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</w:tcBorders>
            <w:vAlign w:val="center"/>
          </w:tcPr>
          <w:p w14:paraId="53DC3A40" w14:textId="77777777" w:rsidR="001C3807" w:rsidRDefault="00B240EE"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</w:tcBorders>
            <w:vAlign w:val="center"/>
          </w:tcPr>
          <w:p w14:paraId="42B37FF1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</w:tcBorders>
            <w:vAlign w:val="center"/>
          </w:tcPr>
          <w:p w14:paraId="7B402075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  <w:vAlign w:val="center"/>
          </w:tcPr>
          <w:p w14:paraId="662A1586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6#202、6#207、6#208、6#209、6#210、6#211、6#212、6#213、6#214、6#215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</w:tcBorders>
            <w:vAlign w:val="center"/>
          </w:tcPr>
          <w:p w14:paraId="77889A9B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</w:tcBorders>
            <w:vAlign w:val="center"/>
          </w:tcPr>
          <w:p w14:paraId="4EA01FD9" w14:textId="77777777" w:rsidR="001C3807" w:rsidRDefault="00B240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10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</w:tcBorders>
            <w:vAlign w:val="center"/>
          </w:tcPr>
          <w:p w14:paraId="6FF2A544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  <w:r>
              <w:rPr>
                <w:rFonts w:ascii="宋体" w:hAnsi="宋体" w:cs="宋体"/>
                <w:kern w:val="0"/>
              </w:rPr>
              <w:t>0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1C3807" w14:paraId="2C7A1DB1" w14:textId="77777777" w:rsidTr="00B240EE">
        <w:trPr>
          <w:trHeight w:val="2065"/>
          <w:jc w:val="center"/>
        </w:trPr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14:paraId="053953D4" w14:textId="77777777" w:rsidR="001C3807" w:rsidRDefault="00B240E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03518D70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5#504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6AABB59C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58631D28" w14:textId="77777777" w:rsidR="001C3807" w:rsidRDefault="00B240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793" w:type="dxa"/>
            <w:tcBorders>
              <w:left w:val="nil"/>
            </w:tcBorders>
            <w:vAlign w:val="center"/>
          </w:tcPr>
          <w:p w14:paraId="6D625F32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71EAEEEE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CDD24B5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6#416、6#417、6#418、6#419、6#420、6#421、6#422、6#423、6#424、6#425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14:paraId="2AD62486" w14:textId="77777777" w:rsidR="001C3807" w:rsidRDefault="00B240EE">
            <w:pPr>
              <w:ind w:firstLineChars="100" w:firstLine="21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14:paraId="7443EA50" w14:textId="77777777" w:rsidR="001C3807" w:rsidRDefault="00B240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 w14:paraId="6C8103C2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  <w:tr w:rsidR="001C3807" w14:paraId="38E723D6" w14:textId="77777777" w:rsidTr="00B240EE">
        <w:trPr>
          <w:trHeight w:val="1932"/>
          <w:jc w:val="center"/>
        </w:trPr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14:paraId="63D1DEA6" w14:textId="77777777" w:rsidR="001C3807" w:rsidRDefault="00B240E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05576DDC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061E4573" w14:textId="77777777" w:rsidR="001C3807" w:rsidRDefault="00B240EE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525B0CEA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93" w:type="dxa"/>
            <w:tcBorders>
              <w:left w:val="nil"/>
            </w:tcBorders>
            <w:vAlign w:val="center"/>
          </w:tcPr>
          <w:p w14:paraId="0A0B596F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7072A46E" w14:textId="77777777" w:rsidR="001C3807" w:rsidRDefault="00B240E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791AF722" w14:textId="77777777" w:rsidR="001C3807" w:rsidRDefault="00B240E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6#224、6#225、6#226、6#227、6#229、6#230、6#231、6#232、6#233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14:paraId="1A87D834" w14:textId="77777777" w:rsidR="001C3807" w:rsidRDefault="00B240EE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/>
              </w:rPr>
              <w:t>6#</w:t>
            </w:r>
            <w:r>
              <w:rPr>
                <w:rFonts w:ascii="宋体" w:hAnsi="宋体" w:cs="Times New Roman" w:hint="eastAsia"/>
              </w:rPr>
              <w:t>228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14:paraId="687DF850" w14:textId="77777777" w:rsidR="001C3807" w:rsidRDefault="00B240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</w:rPr>
              <w:t>9</w:t>
            </w:r>
            <w:r>
              <w:rPr>
                <w:rFonts w:ascii="宋体" w:hAnsi="宋体" w:cs="宋体" w:hint="eastAsia"/>
                <w:kern w:val="0"/>
              </w:rPr>
              <w:t>0%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 w14:paraId="43AC0275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</w:t>
            </w:r>
            <w:r>
              <w:rPr>
                <w:rFonts w:ascii="宋体" w:hAnsi="宋体" w:cs="宋体" w:hint="eastAsia"/>
                <w:kern w:val="0"/>
              </w:rPr>
              <w:t>5%</w:t>
            </w:r>
          </w:p>
        </w:tc>
      </w:tr>
      <w:tr w:rsidR="001C3807" w14:paraId="683A21AF" w14:textId="77777777" w:rsidTr="00B240EE">
        <w:trPr>
          <w:trHeight w:val="2171"/>
          <w:jc w:val="center"/>
        </w:trPr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56A0B6" w14:textId="77777777" w:rsidR="001C3807" w:rsidRDefault="00B240E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艺术与传媒系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14602309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472CDD98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1F3DFB72" w14:textId="77777777" w:rsidR="001C3807" w:rsidRDefault="00B240EE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无</w:t>
            </w:r>
          </w:p>
        </w:tc>
        <w:tc>
          <w:tcPr>
            <w:tcW w:w="793" w:type="dxa"/>
            <w:tcBorders>
              <w:left w:val="nil"/>
            </w:tcBorders>
            <w:vAlign w:val="center"/>
          </w:tcPr>
          <w:p w14:paraId="27E3F51F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6F3F5C48" w14:textId="77777777" w:rsidR="001C3807" w:rsidRDefault="00B240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6CC434EF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4#201、4#202、4#203、4#204、4#205、4#206、4#207、4#208、4#209、4#210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14:paraId="3E2F9B8D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14:paraId="436F4B43" w14:textId="77777777" w:rsidR="001C3807" w:rsidRDefault="00B240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 w14:paraId="1FA7176B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  <w:tr w:rsidR="001C3807" w14:paraId="6F118266" w14:textId="77777777" w:rsidTr="00B240EE">
        <w:trPr>
          <w:trHeight w:val="2165"/>
          <w:jc w:val="center"/>
        </w:trPr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14:paraId="192B3129" w14:textId="77777777" w:rsidR="001C3807" w:rsidRDefault="00B240E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2909ABAA" w14:textId="77777777" w:rsidR="001C3807" w:rsidRDefault="00B240EE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7#319、7#301、7#619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730B7451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197A4648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793" w:type="dxa"/>
            <w:tcBorders>
              <w:left w:val="nil"/>
            </w:tcBorders>
            <w:vAlign w:val="center"/>
          </w:tcPr>
          <w:p w14:paraId="02E6FF91" w14:textId="77777777" w:rsidR="001C3807" w:rsidRDefault="00B240E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>
              <w:rPr>
                <w:rFonts w:ascii="宋体" w:hAnsi="宋体" w:cs="宋体" w:hint="eastAsia"/>
                <w:color w:val="000000"/>
              </w:rPr>
              <w:t>%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72E7151F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26222FFD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4#401、4#402、4#403、4#404、4#405、4#406、4#407、4#408、4#409、4#410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14:paraId="0897D2B5" w14:textId="77777777" w:rsidR="001C3807" w:rsidRDefault="00B240E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无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14:paraId="437B1C68" w14:textId="77777777" w:rsidR="001C3807" w:rsidRDefault="00B240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 w14:paraId="64FD9387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</w:tr>
      <w:tr w:rsidR="001C3807" w14:paraId="1ED65040" w14:textId="77777777" w:rsidTr="00B240EE">
        <w:trPr>
          <w:trHeight w:val="2185"/>
          <w:jc w:val="center"/>
        </w:trPr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C47387" w14:textId="77777777" w:rsidR="001C3807" w:rsidRDefault="00B240E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4490A7E2" w14:textId="77777777" w:rsidR="001C3807" w:rsidRDefault="00B240EE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5#208、5#213、5#214、5#222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7C855886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22A1FB33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93" w:type="dxa"/>
            <w:tcBorders>
              <w:left w:val="nil"/>
            </w:tcBorders>
            <w:vAlign w:val="center"/>
          </w:tcPr>
          <w:p w14:paraId="3B2EAA5F" w14:textId="77777777" w:rsidR="001C3807" w:rsidRDefault="00B240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100%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084AC5FF" w14:textId="599CDB4E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4#231、4#232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379A860E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4#224、4#225、4#226、4#227、4#228、4#229、4#230、4#233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14:paraId="3E158653" w14:textId="77777777" w:rsidR="001C3807" w:rsidRDefault="00B240E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14:paraId="5ACF03AE" w14:textId="77777777" w:rsidR="001C3807" w:rsidRDefault="00B240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kern w:val="0"/>
              </w:rPr>
              <w:t>100%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 w14:paraId="52CD08C5" w14:textId="77777777" w:rsidR="001C3807" w:rsidRDefault="00B240E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14:paraId="1ED16332" w14:textId="77777777" w:rsidR="001C3807" w:rsidRDefault="00B240EE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备注:周二校生活部对20级宿舍进行全覆盖检查，优秀寝室与较差寝室填入表格。周四对19级各系宿舍进行抽查，无人寝室不算入合格率中，即为较差寝室。</w:t>
      </w:r>
    </w:p>
    <w:p w14:paraId="61D734A0" w14:textId="77777777" w:rsidR="001C3807" w:rsidRDefault="001C3807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180AD890" w14:textId="71989A5C" w:rsidR="001C3807" w:rsidRDefault="001C3807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0666AA52" w14:textId="2BA0B8AC" w:rsidR="00B240EE" w:rsidRDefault="00B240EE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4FD970C1" w14:textId="63C786E2" w:rsidR="00B240EE" w:rsidRDefault="00B240EE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788E8615" w14:textId="77777777" w:rsidR="00B240EE" w:rsidRDefault="00B240EE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7322B825" w14:textId="77777777" w:rsidR="001C3807" w:rsidRDefault="001C3807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15FF4740" w14:textId="77777777" w:rsidR="001C3807" w:rsidRDefault="001C3807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7D5D13A0" w14:textId="77777777" w:rsidR="001C3807" w:rsidRDefault="001C3807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76C6D5DC" w14:textId="77777777" w:rsidR="001C3807" w:rsidRDefault="001C3807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45075920" w14:textId="77777777" w:rsidR="001C3807" w:rsidRDefault="00B240EE">
      <w:pPr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附件2</w:t>
      </w:r>
    </w:p>
    <w:p w14:paraId="45F2F25F" w14:textId="77777777" w:rsidR="001C3807" w:rsidRDefault="00B240EE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寝室卫生检查平均合格率排名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7"/>
        <w:gridCol w:w="3095"/>
      </w:tblGrid>
      <w:tr w:rsidR="001C3807" w14:paraId="64FDCEFF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144906DF" w14:textId="77777777" w:rsidR="001C3807" w:rsidRDefault="00B240E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3827" w:type="dxa"/>
            <w:vAlign w:val="center"/>
          </w:tcPr>
          <w:p w14:paraId="5099631D" w14:textId="77777777" w:rsidR="001C3807" w:rsidRDefault="00B240E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095" w:type="dxa"/>
            <w:vAlign w:val="center"/>
          </w:tcPr>
          <w:p w14:paraId="277C4207" w14:textId="77777777" w:rsidR="001C3807" w:rsidRDefault="00B240E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 w:rsidR="001C3807" w14:paraId="245F9F0C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77FAFF46" w14:textId="77777777" w:rsidR="001C3807" w:rsidRDefault="00B240EE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73201D2F" w14:textId="77777777" w:rsidR="001C3807" w:rsidRDefault="00B240EE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 w14:paraId="320C7E8C" w14:textId="77777777" w:rsidR="001C3807" w:rsidRDefault="00B240EE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1C3807" w14:paraId="41F06B3D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03654F34" w14:textId="77777777" w:rsidR="001C3807" w:rsidRDefault="00B240E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609C2813" w14:textId="77777777" w:rsidR="001C3807" w:rsidRDefault="00B240E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 w14:paraId="61BA44DB" w14:textId="77777777" w:rsidR="001C3807" w:rsidRDefault="00B240EE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1C3807" w14:paraId="72F92745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3F4EC94B" w14:textId="77777777" w:rsidR="001C3807" w:rsidRDefault="00B240E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4C8D1CAF" w14:textId="77777777" w:rsidR="001C3807" w:rsidRDefault="00B240E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 w14:paraId="5C9248A1" w14:textId="77777777" w:rsidR="001C3807" w:rsidRDefault="00B240E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1C3807" w14:paraId="4480A7A1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5B6479A7" w14:textId="77777777" w:rsidR="001C3807" w:rsidRDefault="00B240E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389BD19D" w14:textId="77777777" w:rsidR="001C3807" w:rsidRDefault="00B240E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 w14:paraId="4CC5349F" w14:textId="77777777" w:rsidR="001C3807" w:rsidRDefault="00B240E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1C3807" w14:paraId="54D779E8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16ABAC99" w14:textId="77777777" w:rsidR="001C3807" w:rsidRDefault="00B240E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53092CA4" w14:textId="77777777" w:rsidR="001C3807" w:rsidRDefault="00B240E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 w14:paraId="22027F39" w14:textId="77777777" w:rsidR="001C3807" w:rsidRDefault="00B240E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1C3807" w14:paraId="3CFA2ED7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696CAF11" w14:textId="77777777" w:rsidR="001C3807" w:rsidRDefault="00B240E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center"/>
          </w:tcPr>
          <w:p w14:paraId="09850DB3" w14:textId="77777777" w:rsidR="001C3807" w:rsidRDefault="00B240E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 w14:paraId="506B3C6E" w14:textId="77777777" w:rsidR="001C3807" w:rsidRDefault="00B240E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98.8%</w:t>
            </w:r>
          </w:p>
        </w:tc>
      </w:tr>
      <w:tr w:rsidR="001C3807" w14:paraId="6595C444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64E3B0A4" w14:textId="77777777" w:rsidR="001C3807" w:rsidRDefault="00B240EE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 w14:paraId="0DFC68CF" w14:textId="77777777" w:rsidR="001C3807" w:rsidRDefault="00B240E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095" w:type="dxa"/>
            <w:tcBorders>
              <w:left w:val="nil"/>
            </w:tcBorders>
            <w:vAlign w:val="center"/>
          </w:tcPr>
          <w:p w14:paraId="274D8FE3" w14:textId="77777777" w:rsidR="001C3807" w:rsidRDefault="00B240E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95%</w:t>
            </w:r>
          </w:p>
        </w:tc>
      </w:tr>
    </w:tbl>
    <w:p w14:paraId="3D974583" w14:textId="77777777" w:rsidR="001C3807" w:rsidRDefault="001C3807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6F528023" w14:textId="77777777" w:rsidR="001C3807" w:rsidRDefault="001C3807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4B0ABED8" w14:textId="77777777" w:rsidR="001C3807" w:rsidRDefault="001C3807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76482F52" w14:textId="77777777" w:rsidR="001C3807" w:rsidRDefault="001C3807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4A4C483C" w14:textId="77777777" w:rsidR="001C3807" w:rsidRDefault="001C3807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6B7C11EB" w14:textId="77777777" w:rsidR="001C3807" w:rsidRDefault="001C3807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11C84256" w14:textId="77777777" w:rsidR="001C3807" w:rsidRDefault="001C3807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4AA58853" w14:textId="77777777" w:rsidR="001C3807" w:rsidRDefault="00B240EE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附件3</w:t>
      </w:r>
    </w:p>
    <w:p w14:paraId="4B6BC300" w14:textId="77777777" w:rsidR="001C3807" w:rsidRDefault="00B240EE">
      <w:pPr>
        <w:widowControl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cs="宋体" w:hint="eastAsia"/>
          <w:b/>
          <w:bCs/>
          <w:sz w:val="44"/>
          <w:szCs w:val="44"/>
        </w:rPr>
        <w:t>校园卫生检查情况表</w:t>
      </w:r>
    </w:p>
    <w:tbl>
      <w:tblPr>
        <w:tblW w:w="1040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412"/>
        <w:gridCol w:w="993"/>
        <w:gridCol w:w="4110"/>
        <w:gridCol w:w="3035"/>
      </w:tblGrid>
      <w:tr w:rsidR="001C3807" w14:paraId="432757F0" w14:textId="77777777">
        <w:trPr>
          <w:trHeight w:val="43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4B198" w14:textId="77777777" w:rsidR="001C3807" w:rsidRPr="00B240EE" w:rsidRDefault="00B240E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 w:rsidRPr="00B240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B87D" w14:textId="77777777" w:rsidR="001C3807" w:rsidRPr="00B240EE" w:rsidRDefault="00B240E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 w:rsidRPr="00B240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5B4396" w14:textId="77777777" w:rsidR="001C3807" w:rsidRPr="00B240EE" w:rsidRDefault="00B240E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 w:rsidRPr="00B240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星期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3CD836" w14:textId="77777777" w:rsidR="001C3807" w:rsidRPr="00B240EE" w:rsidRDefault="00B240E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 w:rsidRPr="00B240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卫生区域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803B" w14:textId="77777777" w:rsidR="001C3807" w:rsidRPr="00B240EE" w:rsidRDefault="00B240E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 w:rsidRPr="00B240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检查情况</w:t>
            </w:r>
          </w:p>
        </w:tc>
      </w:tr>
      <w:tr w:rsidR="001C3807" w14:paraId="140BFE7F" w14:textId="77777777">
        <w:trPr>
          <w:trHeight w:val="465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655971" w14:textId="77777777" w:rsidR="001C3807" w:rsidRDefault="00B240E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cs="Times New Roman" w:hint="eastAsia"/>
                <w:color w:val="000000"/>
                <w:sz w:val="22"/>
                <w:szCs w:val="22"/>
              </w:rPr>
              <w:t>2019级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253A49" w14:textId="77777777" w:rsidR="001C3807" w:rsidRDefault="00B240E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  <w:p w14:paraId="3D39F47C" w14:textId="77777777" w:rsidR="001C3807" w:rsidRDefault="00B240E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203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1D73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27ADE8" w14:textId="77777777" w:rsidR="001C3807" w:rsidRDefault="00B240EE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田径场、篮球场及绿化带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4AC3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19CFA18D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2F17F1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B64F2B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7FD90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974817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7ED6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0C74CEBF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754E7A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07743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101F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033361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D9F8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1BEFA2C9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2C2C15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A41265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94C5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F20882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D2CE1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1714876A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44B3D6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B40923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48E0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2B85F5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AD8A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7B111F63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9BAB54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635F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13A5" w14:textId="77777777" w:rsidR="001C3807" w:rsidRDefault="00B240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星期六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7C81" w14:textId="77777777" w:rsidR="001C3807" w:rsidRDefault="001C380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C395A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篮球场看台处有垃圾</w:t>
            </w:r>
          </w:p>
        </w:tc>
      </w:tr>
      <w:tr w:rsidR="001C3807" w14:paraId="6F9C79A1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EE162B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D55D8A" w14:textId="77777777" w:rsidR="001C3807" w:rsidRDefault="00B240E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艺术与传媒系</w:t>
            </w:r>
          </w:p>
          <w:p w14:paraId="667262E1" w14:textId="77777777" w:rsidR="001C3807" w:rsidRDefault="00B240E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221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335F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790FC" w14:textId="77777777" w:rsidR="001C3807" w:rsidRDefault="00B240E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1.西门至理工食堂主干道及绿化带</w:t>
            </w:r>
          </w:p>
          <w:p w14:paraId="7FB20CB4" w14:textId="77777777" w:rsidR="001C3807" w:rsidRDefault="00B240E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2.乒乓球、羽毛球场</w:t>
            </w:r>
          </w:p>
          <w:p w14:paraId="6C9E4A93" w14:textId="77777777" w:rsidR="001C3807" w:rsidRDefault="00B240E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3.荷花池与乒乓球场之间主干道及绿化带</w:t>
            </w:r>
          </w:p>
          <w:p w14:paraId="0F9FECE8" w14:textId="77777777" w:rsidR="001C3807" w:rsidRDefault="00B240E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4.荷花池拱桥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02B5E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2C427A4E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F31670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B0B7C1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449F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037BF9" w14:textId="77777777" w:rsidR="001C3807" w:rsidRDefault="001C3807"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7F519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6F5F6732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5ABAFC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C420CF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A3CB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3764E9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0108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5D8906A5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06DA75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F7868F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1DD70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C8E217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3C02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01A30202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D0D3B0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55E86C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236D9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BF04D7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760F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55A7ED2D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0B135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3E14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8C4A" w14:textId="77777777" w:rsidR="001C3807" w:rsidRDefault="00B240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星期六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B2A6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53E2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3674DF94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2BCA7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4C1C52" w14:textId="77777777" w:rsidR="001C3807" w:rsidRDefault="00B240EE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机械与汽车工程系</w:t>
            </w:r>
          </w:p>
          <w:p w14:paraId="27E764D6" w14:textId="77777777" w:rsidR="001C3807" w:rsidRDefault="00B240E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123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208F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31FE57" w14:textId="77777777" w:rsidR="001C3807" w:rsidRDefault="00B240EE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活动中心与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教门前主干道</w:t>
            </w:r>
          </w:p>
          <w:p w14:paraId="26F73B21" w14:textId="77777777" w:rsidR="001C3807" w:rsidRDefault="00B240EE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食堂后方、食堂与停车场之间道路及绿化带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食堂与活动中心连廊及绿化带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2D90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6F202050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20AC1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536DBA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5235B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A2909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02FC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1A07DA69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8481B1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03B0A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E35E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408D5A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B8772" w14:textId="77777777" w:rsidR="001C3807" w:rsidRDefault="00B240E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2C4146F3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2B840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33B61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C0B1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2238F2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4BF2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1B86FB0B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BAF6B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957F39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A85E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CDDEF7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61C8" w14:textId="77777777" w:rsidR="001C3807" w:rsidRDefault="00B240E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1874D18F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59901E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8E71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739BA" w14:textId="77777777" w:rsidR="001C3807" w:rsidRDefault="00B240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星期六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62A5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3820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455857EB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81BB0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6B0660" w14:textId="77777777" w:rsidR="001C3807" w:rsidRDefault="00B240E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公共课部</w:t>
            </w:r>
          </w:p>
          <w:p w14:paraId="26E0901B" w14:textId="77777777" w:rsidR="001C3807" w:rsidRDefault="00B240E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与文法系</w:t>
            </w:r>
          </w:p>
          <w:p w14:paraId="10051F9F" w14:textId="77777777" w:rsidR="001C3807" w:rsidRDefault="00B240E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175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D900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839E5A" w14:textId="77777777" w:rsidR="001C3807" w:rsidRDefault="00B240EE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田径场与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栋公寓楼之间主干道及健身器材处</w:t>
            </w:r>
          </w:p>
          <w:p w14:paraId="6E5EDC3A" w14:textId="77777777" w:rsidR="001C3807" w:rsidRDefault="00B240EE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2.2-4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栋至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6-8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栋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公寓楼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主干道级绿化带</w:t>
            </w:r>
          </w:p>
          <w:p w14:paraId="48338EBD" w14:textId="77777777" w:rsidR="001C3807" w:rsidRDefault="00B240EE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3.4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栋与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栋公寓楼公共区域及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栋后面公共区域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7B143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5F334597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31A085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E7F977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1A53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B0E906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86339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7334CBA9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01A16C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9A97D5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99ED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80E0E1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F207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6CBA8F74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75F96C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EE74C9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009C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B465A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6B0D5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7FCB9B9A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E3832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5EB519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5F3D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909B39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C169" w14:textId="77777777" w:rsidR="001C3807" w:rsidRPr="007F529C" w:rsidRDefault="00B240EE">
            <w:pPr>
              <w:jc w:val="center"/>
              <w:rPr>
                <w:rFonts w:ascii="宋体" w:cs="Times New Roman"/>
                <w:color w:val="000000"/>
              </w:rPr>
            </w:pPr>
            <w:r w:rsidRPr="007F529C">
              <w:rPr>
                <w:rFonts w:ascii="宋体" w:cs="Times New Roman" w:hint="eastAsia"/>
                <w:color w:val="000000"/>
              </w:rPr>
              <w:t>六栋、四栋前主干道有垃圾</w:t>
            </w:r>
          </w:p>
        </w:tc>
      </w:tr>
      <w:tr w:rsidR="001C3807" w14:paraId="0107C168" w14:textId="77777777">
        <w:trPr>
          <w:trHeight w:val="465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1D6792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B1300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B49B00" w14:textId="77777777" w:rsidR="001C3807" w:rsidRDefault="00B240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星期六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AB2B17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A0CDE6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439C7BCD" w14:textId="77777777">
        <w:trPr>
          <w:trHeight w:val="465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19365E2" w14:textId="77777777" w:rsidR="001C3807" w:rsidRDefault="001C3807">
            <w:pPr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B8644C" w14:textId="77777777" w:rsidR="001C3807" w:rsidRDefault="00B240E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外语系</w:t>
            </w:r>
          </w:p>
          <w:p w14:paraId="72EC8ABD" w14:textId="77777777" w:rsidR="001C3807" w:rsidRDefault="00B240E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183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7605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23A210" w14:textId="77777777" w:rsidR="001C3807" w:rsidRDefault="00B240EE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田径场与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栋公寓楼之间主干道</w:t>
            </w:r>
          </w:p>
          <w:p w14:paraId="450D3094" w14:textId="77777777" w:rsidR="001C3807" w:rsidRDefault="00B240EE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荷花池与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栋公寓楼之间主干道及绿化带</w:t>
            </w:r>
          </w:p>
          <w:p w14:paraId="260D85D8" w14:textId="77777777" w:rsidR="001C3807" w:rsidRDefault="00B240EE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3.3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栋与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栋公寓楼之间主干道</w:t>
            </w:r>
            <w:r>
              <w:rPr>
                <w:rFonts w:ascii="宋体" w:cs="Times New Roman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栋公寓楼与开水房之间主干道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6E68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70A99565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46303A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B50938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959D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B93EE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00E0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7DADD87B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D545FE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EAF650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8617B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0A6CA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B7E02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68E5579E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56EB03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827D2C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EBD4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4C24F8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08CC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7CEBDC6F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5F3C9D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A5224E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1148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FDD63E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CF43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751E11BE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7476C6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7740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ACB0" w14:textId="77777777" w:rsidR="001C3807" w:rsidRDefault="00B240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星期六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BEFD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8F510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460C21B9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9BA94D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BAAB70" w14:textId="77777777" w:rsidR="001C3807" w:rsidRDefault="00B240E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  <w:p w14:paraId="4F4FD7EE" w14:textId="77777777" w:rsidR="001C3807" w:rsidRDefault="00B240E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A332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5097EB" w14:textId="77777777" w:rsidR="001C3807" w:rsidRDefault="00B240EE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移动通信学院门前主干道及绿化带</w:t>
            </w:r>
          </w:p>
          <w:p w14:paraId="3EE0FBA5" w14:textId="77777777" w:rsidR="001C3807" w:rsidRDefault="00B240E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移动通信学院与食堂、活动中心之间道路、停车场及绿化带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5822CAA6" w14:textId="77777777" w:rsidR="001C3807" w:rsidRDefault="00B240EE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3.1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号教学楼与停车场之间主干道及绿化带</w:t>
            </w:r>
          </w:p>
          <w:p w14:paraId="49C516C0" w14:textId="77777777" w:rsidR="001C3807" w:rsidRDefault="00B240EE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4.4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号教学楼前主干道及绿化带</w:t>
            </w:r>
          </w:p>
          <w:p w14:paraId="2906926D" w14:textId="77777777" w:rsidR="001C3807" w:rsidRDefault="00B240EE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图书馆前广场及四周主干道、绿化带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2ECB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34988884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769956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E55DFF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3CCBE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E244FB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0E41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61F82C6D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B9EC92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B574DB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CAE7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84D57D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E086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02163CF6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CD30D6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D7300C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1FF0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E52363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67B4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135977A2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D514E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94F010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4E50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2B04E4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770A6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619C91A9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F47D5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3A93E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09AD3" w14:textId="77777777" w:rsidR="001C3807" w:rsidRDefault="00B240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星期六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4853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706B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食堂后方停车场</w:t>
            </w:r>
          </w:p>
        </w:tc>
      </w:tr>
      <w:tr w:rsidR="001C3807" w14:paraId="237E07DE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8CE399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04514E" w14:textId="77777777" w:rsidR="001C3807" w:rsidRDefault="00B240EE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建筑工</w:t>
            </w:r>
          </w:p>
          <w:p w14:paraId="56AFE651" w14:textId="77777777" w:rsidR="001C3807" w:rsidRDefault="00B240EE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程系</w:t>
            </w:r>
          </w:p>
          <w:p w14:paraId="3523881E" w14:textId="77777777" w:rsidR="001C3807" w:rsidRDefault="00B240E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114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C6CF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BCB9DB" w14:textId="77777777" w:rsidR="001C3807" w:rsidRDefault="00B240EE">
            <w:pPr>
              <w:widowControl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创业园广场、学校东大门广场及两广场之间干道及绿化带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2EB6A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3985DBC7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0098A1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EC2F2D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D79E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8EB56C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AEB9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7B2353EF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D42C6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078BD5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C456A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4FE7F3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21318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3A6F56C7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57FE53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C46B6D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140E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C046CF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585A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2C98A015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60E137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ACDB6B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4296" w14:textId="77777777" w:rsidR="001C3807" w:rsidRDefault="00B240E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891622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3058B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1C3807" w14:paraId="3EE5BB4A" w14:textId="77777777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1FF65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C79E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D109" w14:textId="77777777" w:rsidR="001C3807" w:rsidRDefault="00B240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星期六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41E6" w14:textId="77777777" w:rsidR="001C3807" w:rsidRDefault="001C3807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09AA" w14:textId="77777777" w:rsidR="001C3807" w:rsidRDefault="00B240E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</w:tbl>
    <w:p w14:paraId="0E4EDB87" w14:textId="77777777" w:rsidR="001C3807" w:rsidRDefault="001C3807">
      <w:pPr>
        <w:widowControl/>
        <w:spacing w:line="360" w:lineRule="auto"/>
        <w:rPr>
          <w:rFonts w:ascii="仿宋" w:eastAsia="仿宋" w:hAnsi="仿宋"/>
          <w:sz w:val="32"/>
          <w:szCs w:val="32"/>
        </w:rPr>
      </w:pPr>
    </w:p>
    <w:p w14:paraId="02489520" w14:textId="77777777" w:rsidR="001C3807" w:rsidRDefault="001C3807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58DA040" w14:textId="77777777" w:rsidR="001C3807" w:rsidRDefault="001C3807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54996DD" w14:textId="77777777" w:rsidR="001C3807" w:rsidRDefault="001C3807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32D5E13" w14:textId="77777777" w:rsidR="001C3807" w:rsidRDefault="001C3807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E7EC4D0" w14:textId="77777777" w:rsidR="001C3807" w:rsidRDefault="001C3807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0512519" w14:textId="77777777" w:rsidR="001C3807" w:rsidRDefault="001C3807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408F923" w14:textId="77777777" w:rsidR="001C3807" w:rsidRDefault="001C3807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74A9160" w14:textId="77777777" w:rsidR="001C3807" w:rsidRDefault="001C3807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2B7EBAA" w14:textId="77777777" w:rsidR="001C3807" w:rsidRDefault="001C3807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4D89FCA" w14:textId="77777777" w:rsidR="001C3807" w:rsidRDefault="001C3807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576E9B6" w14:textId="77777777" w:rsidR="001C3807" w:rsidRDefault="001C3807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DF0E972" w14:textId="77777777" w:rsidR="001C3807" w:rsidRDefault="001C3807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E389DD8" w14:textId="77777777" w:rsidR="001C3807" w:rsidRDefault="001C3807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D0C42CE" w14:textId="77777777" w:rsidR="001C3807" w:rsidRDefault="001C3807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A6BC2CA" w14:textId="77777777" w:rsidR="001C3807" w:rsidRDefault="00B240EE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4893DF0" wp14:editId="301A105B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102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4" o:spid="_x0000_s1026" o:spt="20" style="position:absolute;left:0pt;margin-left:-0.75pt;margin-top:26.2pt;height:0pt;width:420pt;z-index:251657216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pH/aq1wAAAAgBAAAPAAAAAAAA&#10;AAEAIAAAACIAAABkcnMvZG93bnJldi54bWxQSwECFAAUAAAACACHTuJA2jJG+NoBAACYAwAADgAA&#10;AAAAAAABACAAAAAmAQAAZHJzL2Uyb0RvYy54bWxQSwUGAAAAAAYABgBZAQAAc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2F249AC" wp14:editId="54014AC9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102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3" o:spid="_x0000_s1026" o:spt="20" style="position:absolute;left:0pt;margin-left:-1.5pt;margin-top:6.4pt;height:0pt;width:420pt;z-index:251658240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v7OFPWAAAACAEAAA8AAAAAAAAA&#10;AQAgAAAAIgAAAGRycy9kb3ducmV2LnhtbFBLAQIUABQAAAAIAIdO4kAtmM3S2gEAAJgDAAAOAAAA&#10;AAAAAAEAIAAAACUBAABkcnMvZTJvRG9jLnhtbFBLBQYAAAAABgAGAFkBAABx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 xml:space="preserve">湖北文理学院理工学院学生联合会 </w:t>
      </w:r>
      <w:r>
        <w:rPr>
          <w:rFonts w:ascii="仿宋" w:eastAsia="仿宋" w:hAnsi="仿宋" w:cs="仿宋"/>
          <w:sz w:val="28"/>
          <w:szCs w:val="28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2020</w:t>
      </w:r>
      <w:r>
        <w:rPr>
          <w:rFonts w:ascii="仿宋" w:eastAsia="仿宋" w:hAnsi="仿宋" w:cs="仿宋" w:hint="eastAsia"/>
          <w:sz w:val="28"/>
          <w:szCs w:val="28"/>
        </w:rPr>
        <w:t>年10月12日印制</w:t>
      </w:r>
    </w:p>
    <w:p w14:paraId="631C6CDD" w14:textId="77777777" w:rsidR="001C3807" w:rsidRDefault="00B240EE">
      <w:pPr>
        <w:wordWrap w:val="0"/>
        <w:spacing w:line="500" w:lineRule="exact"/>
        <w:ind w:firstLineChars="49" w:firstLine="137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共印制10份</w:t>
      </w:r>
    </w:p>
    <w:sectPr w:rsidR="001C3807">
      <w:pgSz w:w="11906" w:h="16838"/>
      <w:pgMar w:top="1440" w:right="1797" w:bottom="1191" w:left="1797" w:header="851" w:footer="992" w:gutter="0"/>
      <w:cols w:space="425"/>
      <w:docGrid w:type="line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60"/>
    <w:rsid w:val="0000671B"/>
    <w:rsid w:val="0002008C"/>
    <w:rsid w:val="00063242"/>
    <w:rsid w:val="00067E44"/>
    <w:rsid w:val="000A6C6A"/>
    <w:rsid w:val="00164008"/>
    <w:rsid w:val="00176ABA"/>
    <w:rsid w:val="001843D0"/>
    <w:rsid w:val="00185D7D"/>
    <w:rsid w:val="001C3807"/>
    <w:rsid w:val="002542D4"/>
    <w:rsid w:val="002D1128"/>
    <w:rsid w:val="00320269"/>
    <w:rsid w:val="0033003E"/>
    <w:rsid w:val="00360E8D"/>
    <w:rsid w:val="0036110F"/>
    <w:rsid w:val="004102C1"/>
    <w:rsid w:val="00491479"/>
    <w:rsid w:val="004F421F"/>
    <w:rsid w:val="005C7CA3"/>
    <w:rsid w:val="005D6767"/>
    <w:rsid w:val="00615576"/>
    <w:rsid w:val="00636960"/>
    <w:rsid w:val="006404C8"/>
    <w:rsid w:val="006E0F9B"/>
    <w:rsid w:val="007453B9"/>
    <w:rsid w:val="00770ADA"/>
    <w:rsid w:val="00783BA5"/>
    <w:rsid w:val="007A3D32"/>
    <w:rsid w:val="007A7257"/>
    <w:rsid w:val="007B0535"/>
    <w:rsid w:val="007D5768"/>
    <w:rsid w:val="007E2F83"/>
    <w:rsid w:val="007F1E4E"/>
    <w:rsid w:val="007F529C"/>
    <w:rsid w:val="00803EA4"/>
    <w:rsid w:val="00807AF5"/>
    <w:rsid w:val="00813878"/>
    <w:rsid w:val="00824167"/>
    <w:rsid w:val="0083777A"/>
    <w:rsid w:val="008B6072"/>
    <w:rsid w:val="008D0390"/>
    <w:rsid w:val="008F68EC"/>
    <w:rsid w:val="009477BA"/>
    <w:rsid w:val="00986ABC"/>
    <w:rsid w:val="009C1BF7"/>
    <w:rsid w:val="009D39DA"/>
    <w:rsid w:val="00A72701"/>
    <w:rsid w:val="00A95580"/>
    <w:rsid w:val="00A95973"/>
    <w:rsid w:val="00B21A94"/>
    <w:rsid w:val="00B240EE"/>
    <w:rsid w:val="00B41549"/>
    <w:rsid w:val="00B73B7D"/>
    <w:rsid w:val="00BA2ACC"/>
    <w:rsid w:val="00C23B88"/>
    <w:rsid w:val="00C40951"/>
    <w:rsid w:val="00C431A8"/>
    <w:rsid w:val="00D25F18"/>
    <w:rsid w:val="00D879C5"/>
    <w:rsid w:val="00D930BE"/>
    <w:rsid w:val="00D93602"/>
    <w:rsid w:val="00DC3AF3"/>
    <w:rsid w:val="00E02660"/>
    <w:rsid w:val="00E4566F"/>
    <w:rsid w:val="00E57C12"/>
    <w:rsid w:val="00EA7B04"/>
    <w:rsid w:val="00EF19CD"/>
    <w:rsid w:val="00FD132A"/>
    <w:rsid w:val="00FF3283"/>
    <w:rsid w:val="01A93EF1"/>
    <w:rsid w:val="01D02973"/>
    <w:rsid w:val="02F15FE5"/>
    <w:rsid w:val="05877F8B"/>
    <w:rsid w:val="086107D7"/>
    <w:rsid w:val="0A4E72C3"/>
    <w:rsid w:val="0FAC67E6"/>
    <w:rsid w:val="1B49494D"/>
    <w:rsid w:val="20DE03AE"/>
    <w:rsid w:val="21D51D4E"/>
    <w:rsid w:val="23121B69"/>
    <w:rsid w:val="255B0BD2"/>
    <w:rsid w:val="25D314CC"/>
    <w:rsid w:val="2D922AA8"/>
    <w:rsid w:val="2EE61E67"/>
    <w:rsid w:val="3049026B"/>
    <w:rsid w:val="34495972"/>
    <w:rsid w:val="353C2E14"/>
    <w:rsid w:val="364C276E"/>
    <w:rsid w:val="367C7140"/>
    <w:rsid w:val="39801031"/>
    <w:rsid w:val="3CC01ECA"/>
    <w:rsid w:val="3FDB41D5"/>
    <w:rsid w:val="493924C1"/>
    <w:rsid w:val="533063EE"/>
    <w:rsid w:val="5587161A"/>
    <w:rsid w:val="5A024B07"/>
    <w:rsid w:val="5CA30503"/>
    <w:rsid w:val="5EE34D1D"/>
    <w:rsid w:val="5F8C4EBE"/>
    <w:rsid w:val="65C726D4"/>
    <w:rsid w:val="69FF0559"/>
    <w:rsid w:val="6CF83507"/>
    <w:rsid w:val="6CFB6CDB"/>
    <w:rsid w:val="76592E50"/>
    <w:rsid w:val="7D824C0F"/>
    <w:rsid w:val="7E5907F2"/>
    <w:rsid w:val="7EFA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BFD33E"/>
  <w15:docId w15:val="{5463B56B-ADDF-4D5B-8A0A-8FA8194B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892F88F-EA8B-4797-9215-5119656175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天赐</dc:creator>
  <cp:lastModifiedBy>李 兵</cp:lastModifiedBy>
  <cp:revision>3</cp:revision>
  <dcterms:created xsi:type="dcterms:W3CDTF">2020-10-10T15:27:00Z</dcterms:created>
  <dcterms:modified xsi:type="dcterms:W3CDTF">2020-10-10T15:33:00Z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